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5C31" w14:textId="77777777" w:rsidR="00032904" w:rsidRPr="006B1978" w:rsidRDefault="00032904" w:rsidP="00E21FC7">
      <w:pPr>
        <w:spacing w:after="0" w:line="240" w:lineRule="auto"/>
        <w:jc w:val="both"/>
        <w:rPr>
          <w:rFonts w:ascii="Times New Roman" w:hAnsi="Times New Roman"/>
          <w:sz w:val="32"/>
          <w:szCs w:val="32"/>
        </w:rPr>
      </w:pPr>
    </w:p>
    <w:p w14:paraId="017E37D4" w14:textId="77777777" w:rsidR="00D2138A" w:rsidRPr="005F3BF0" w:rsidRDefault="00D2138A" w:rsidP="00D2138A">
      <w:pPr>
        <w:spacing w:after="0" w:line="240" w:lineRule="auto"/>
        <w:jc w:val="both"/>
        <w:rPr>
          <w:rFonts w:cs="Calibri"/>
          <w:sz w:val="32"/>
          <w:szCs w:val="32"/>
        </w:rPr>
      </w:pPr>
      <w:r w:rsidRPr="005F3BF0">
        <w:rPr>
          <w:rFonts w:cs="Calibri"/>
          <w:sz w:val="32"/>
          <w:szCs w:val="32"/>
        </w:rPr>
        <w:t>Título del artículo en español Título del artículo en español</w:t>
      </w:r>
      <w:r w:rsidRPr="005F3BF0">
        <w:rPr>
          <w:rFonts w:cs="Calibri"/>
          <w:sz w:val="32"/>
          <w:szCs w:val="32"/>
          <w:vertAlign w:val="superscript"/>
        </w:rPr>
        <w:t xml:space="preserve"> </w:t>
      </w:r>
      <w:r w:rsidRPr="005F3BF0">
        <w:rPr>
          <w:rFonts w:cs="Calibri"/>
          <w:sz w:val="32"/>
          <w:szCs w:val="32"/>
        </w:rPr>
        <w:t>Título del artículo en español</w:t>
      </w:r>
      <w:r w:rsidRPr="005F3BF0">
        <w:rPr>
          <w:rFonts w:cs="Calibri"/>
          <w:sz w:val="32"/>
          <w:szCs w:val="32"/>
          <w:vertAlign w:val="superscript"/>
        </w:rPr>
        <w:t xml:space="preserve"> </w:t>
      </w:r>
      <w:r w:rsidRPr="005F3BF0">
        <w:rPr>
          <w:rFonts w:cs="Calibri"/>
          <w:sz w:val="32"/>
          <w:szCs w:val="32"/>
          <w:vertAlign w:val="superscript"/>
        </w:rPr>
        <w:footnoteReference w:customMarkFollows="1" w:id="1"/>
        <w:t>*</w:t>
      </w:r>
    </w:p>
    <w:p w14:paraId="62308339" w14:textId="77777777" w:rsidR="00D2138A" w:rsidRPr="005F3BF0" w:rsidRDefault="00D2138A" w:rsidP="00D2138A">
      <w:pPr>
        <w:spacing w:after="0" w:line="240" w:lineRule="auto"/>
        <w:jc w:val="both"/>
        <w:rPr>
          <w:rFonts w:cs="Calibri"/>
          <w:sz w:val="32"/>
          <w:szCs w:val="32"/>
        </w:rPr>
      </w:pPr>
    </w:p>
    <w:p w14:paraId="7A271F49" w14:textId="77777777" w:rsidR="00D2138A" w:rsidRPr="005F3BF0" w:rsidRDefault="00D2138A" w:rsidP="00D2138A">
      <w:pPr>
        <w:spacing w:after="0" w:line="240" w:lineRule="auto"/>
        <w:jc w:val="both"/>
        <w:rPr>
          <w:rFonts w:cs="Calibri"/>
          <w:sz w:val="32"/>
          <w:szCs w:val="32"/>
          <w:lang w:val="en-US"/>
        </w:rPr>
      </w:pPr>
      <w:r w:rsidRPr="005F3BF0">
        <w:rPr>
          <w:rStyle w:val="shorttext"/>
          <w:rFonts w:cs="Calibri"/>
          <w:sz w:val="32"/>
          <w:szCs w:val="32"/>
          <w:lang w:val="en"/>
        </w:rPr>
        <w:t>Title of article in English Title of article in English Title of article in English</w:t>
      </w:r>
    </w:p>
    <w:p w14:paraId="4EDEB784" w14:textId="77777777" w:rsidR="005F3BF0" w:rsidRPr="0043711B" w:rsidRDefault="005F3BF0" w:rsidP="00E21FC7">
      <w:pPr>
        <w:pBdr>
          <w:bottom w:val="single" w:sz="24" w:space="0" w:color="auto"/>
        </w:pBdr>
        <w:spacing w:after="0" w:line="240" w:lineRule="auto"/>
        <w:rPr>
          <w:rFonts w:ascii="Times New Roman" w:hAnsi="Times New Roman"/>
          <w:sz w:val="32"/>
          <w:szCs w:val="32"/>
          <w:lang w:val="en-US"/>
        </w:rPr>
      </w:pPr>
    </w:p>
    <w:p w14:paraId="1A6B0516" w14:textId="77777777" w:rsidR="00D2138A" w:rsidRPr="001E20DE" w:rsidRDefault="00D2138A" w:rsidP="00D2138A">
      <w:pPr>
        <w:spacing w:after="0" w:line="240" w:lineRule="auto"/>
        <w:jc w:val="both"/>
        <w:rPr>
          <w:rFonts w:ascii="Times New Roman" w:hAnsi="Times New Roman"/>
          <w:smallCaps/>
          <w:spacing w:val="-6"/>
          <w:sz w:val="24"/>
          <w:szCs w:val="24"/>
        </w:rPr>
      </w:pPr>
      <w:r w:rsidRPr="001E20DE">
        <w:rPr>
          <w:rFonts w:ascii="Times New Roman" w:hAnsi="Times New Roman"/>
          <w:smallCaps/>
          <w:sz w:val="24"/>
          <w:szCs w:val="24"/>
        </w:rPr>
        <w:t xml:space="preserve">Nombre y </w:t>
      </w:r>
      <w:r w:rsidRPr="001E20DE">
        <w:rPr>
          <w:rFonts w:ascii="Times New Roman" w:hAnsi="Times New Roman"/>
          <w:smallCaps/>
          <w:spacing w:val="-6"/>
          <w:sz w:val="24"/>
          <w:szCs w:val="24"/>
        </w:rPr>
        <w:t>Apellidos [</w:t>
      </w:r>
      <w:r w:rsidRPr="001E20DE">
        <w:rPr>
          <w:rFonts w:ascii="Times New Roman" w:hAnsi="Times New Roman"/>
          <w:spacing w:val="-6"/>
          <w:sz w:val="24"/>
          <w:szCs w:val="24"/>
        </w:rPr>
        <w:t>los incluirá el editor tras la evaluación anónima</w:t>
      </w:r>
      <w:r w:rsidRPr="001E20DE">
        <w:rPr>
          <w:rFonts w:ascii="Times New Roman" w:hAnsi="Times New Roman"/>
          <w:smallCaps/>
          <w:spacing w:val="-6"/>
          <w:sz w:val="24"/>
          <w:szCs w:val="24"/>
        </w:rPr>
        <w:t>]</w:t>
      </w:r>
    </w:p>
    <w:p w14:paraId="16AED8F0" w14:textId="77777777"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Dirección postal completa de la institución</w:t>
      </w:r>
      <w:r w:rsidRPr="00DE7CFC">
        <w:rPr>
          <w:rFonts w:ascii="Times New Roman" w:hAnsi="Times New Roman"/>
          <w:spacing w:val="-6"/>
          <w:sz w:val="20"/>
          <w:szCs w:val="20"/>
        </w:rPr>
        <w:t xml:space="preserve"> [la incluirá el editor tras la evaluación anónima</w:t>
      </w:r>
      <w:r w:rsidRPr="00DE7CFC">
        <w:rPr>
          <w:rFonts w:ascii="Times New Roman" w:hAnsi="Times New Roman"/>
          <w:smallCaps/>
          <w:spacing w:val="-6"/>
          <w:sz w:val="20"/>
          <w:szCs w:val="20"/>
        </w:rPr>
        <w:t>]</w:t>
      </w:r>
    </w:p>
    <w:p w14:paraId="4CC52EA7" w14:textId="77777777" w:rsidR="00D2138A" w:rsidRPr="00DE7CFC" w:rsidRDefault="00D2138A" w:rsidP="00D2138A">
      <w:pPr>
        <w:spacing w:after="0" w:line="240" w:lineRule="auto"/>
        <w:jc w:val="both"/>
        <w:rPr>
          <w:rFonts w:ascii="Times New Roman" w:hAnsi="Times New Roman"/>
          <w:smallCaps/>
          <w:spacing w:val="-6"/>
          <w:sz w:val="20"/>
          <w:szCs w:val="20"/>
        </w:rPr>
      </w:pPr>
      <w:r w:rsidRPr="00DE7CFC">
        <w:rPr>
          <w:rFonts w:ascii="Times New Roman" w:hAnsi="Times New Roman"/>
          <w:sz w:val="20"/>
          <w:szCs w:val="20"/>
        </w:rPr>
        <w:t>Dirección de correo electrónico [la</w:t>
      </w:r>
      <w:r w:rsidRPr="00DE7CFC">
        <w:rPr>
          <w:rFonts w:ascii="Times New Roman" w:hAnsi="Times New Roman"/>
          <w:spacing w:val="-6"/>
          <w:sz w:val="20"/>
          <w:szCs w:val="20"/>
        </w:rPr>
        <w:t xml:space="preserve"> incluirá el editor tras la evaluación anónima</w:t>
      </w:r>
      <w:r w:rsidRPr="00DE7CFC">
        <w:rPr>
          <w:rFonts w:ascii="Times New Roman" w:hAnsi="Times New Roman"/>
          <w:smallCaps/>
          <w:spacing w:val="-6"/>
          <w:sz w:val="20"/>
          <w:szCs w:val="20"/>
        </w:rPr>
        <w:t>]</w:t>
      </w:r>
    </w:p>
    <w:p w14:paraId="439B90BD" w14:textId="342F48F2"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ORCID [lo incluirá el editor tras la evaluación anónima]:</w:t>
      </w:r>
      <w:r w:rsidR="007E6F52">
        <w:rPr>
          <w:rFonts w:ascii="Times New Roman" w:hAnsi="Times New Roman"/>
          <w:sz w:val="20"/>
          <w:szCs w:val="20"/>
        </w:rPr>
        <w:t xml:space="preserve"> </w:t>
      </w:r>
      <w:r w:rsidR="007E6F52" w:rsidRPr="007E6F52">
        <w:rPr>
          <w:rFonts w:ascii="Times New Roman" w:hAnsi="Times New Roman"/>
          <w:sz w:val="20"/>
          <w:szCs w:val="20"/>
        </w:rPr>
        <w:t>https://orcid.org/</w:t>
      </w:r>
    </w:p>
    <w:p w14:paraId="420C74DB" w14:textId="77777777"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Recibido</w:t>
      </w:r>
      <w:proofErr w:type="gramStart"/>
      <w:r w:rsidRPr="00DE7CFC">
        <w:rPr>
          <w:rFonts w:ascii="Times New Roman" w:hAnsi="Times New Roman"/>
          <w:sz w:val="20"/>
          <w:szCs w:val="20"/>
        </w:rPr>
        <w:t>: .</w:t>
      </w:r>
      <w:proofErr w:type="gramEnd"/>
      <w:r w:rsidRPr="00DE7CFC">
        <w:rPr>
          <w:rFonts w:ascii="Times New Roman" w:hAnsi="Times New Roman"/>
          <w:sz w:val="20"/>
          <w:szCs w:val="20"/>
        </w:rPr>
        <w:t xml:space="preserve"> Aceptado</w:t>
      </w:r>
      <w:proofErr w:type="gramStart"/>
      <w:r w:rsidRPr="00DE7CFC">
        <w:rPr>
          <w:rFonts w:ascii="Times New Roman" w:hAnsi="Times New Roman"/>
          <w:sz w:val="20"/>
          <w:szCs w:val="20"/>
        </w:rPr>
        <w:t>: .</w:t>
      </w:r>
      <w:proofErr w:type="gramEnd"/>
    </w:p>
    <w:p w14:paraId="72EBD95C" w14:textId="1804F122" w:rsidR="00D2138A" w:rsidRPr="00DE7CFC" w:rsidRDefault="00D2138A" w:rsidP="00D2138A">
      <w:pPr>
        <w:spacing w:after="0" w:line="240" w:lineRule="auto"/>
        <w:jc w:val="both"/>
        <w:rPr>
          <w:rFonts w:ascii="Times New Roman" w:hAnsi="Times New Roman"/>
          <w:sz w:val="20"/>
          <w:szCs w:val="20"/>
        </w:rPr>
      </w:pPr>
      <w:r w:rsidRPr="00DE7CFC">
        <w:rPr>
          <w:rFonts w:ascii="Times New Roman" w:hAnsi="Times New Roman"/>
          <w:sz w:val="20"/>
          <w:szCs w:val="20"/>
        </w:rPr>
        <w:t xml:space="preserve">Cómo citar: Apellido, </w:t>
      </w:r>
      <w:r w:rsidR="00FB2D2E">
        <w:rPr>
          <w:rFonts w:ascii="Times New Roman" w:hAnsi="Times New Roman"/>
          <w:sz w:val="20"/>
          <w:szCs w:val="20"/>
        </w:rPr>
        <w:t>Nombre completo</w:t>
      </w:r>
      <w:r w:rsidRPr="00DE7CFC">
        <w:rPr>
          <w:rFonts w:ascii="Times New Roman" w:hAnsi="Times New Roman"/>
          <w:sz w:val="20"/>
          <w:szCs w:val="20"/>
        </w:rPr>
        <w:t xml:space="preserve"> (Año). </w:t>
      </w:r>
      <w:r w:rsidR="00FB2D2E">
        <w:rPr>
          <w:rFonts w:ascii="Times New Roman" w:hAnsi="Times New Roman"/>
          <w:sz w:val="20"/>
          <w:szCs w:val="20"/>
        </w:rPr>
        <w:t>“</w:t>
      </w:r>
      <w:r w:rsidRPr="00DE7CFC">
        <w:rPr>
          <w:rFonts w:ascii="Times New Roman" w:hAnsi="Times New Roman"/>
          <w:sz w:val="20"/>
          <w:szCs w:val="20"/>
        </w:rPr>
        <w:t>Título del artículo</w:t>
      </w:r>
      <w:r w:rsidR="00FB2D2E">
        <w:rPr>
          <w:rFonts w:ascii="Times New Roman" w:hAnsi="Times New Roman"/>
          <w:sz w:val="20"/>
          <w:szCs w:val="20"/>
        </w:rPr>
        <w:t>”</w:t>
      </w:r>
      <w:r w:rsidRPr="00DE7CFC">
        <w:rPr>
          <w:rFonts w:ascii="Times New Roman" w:hAnsi="Times New Roman"/>
          <w:sz w:val="20"/>
          <w:szCs w:val="20"/>
        </w:rPr>
        <w:t xml:space="preserve">, </w:t>
      </w:r>
      <w:r>
        <w:rPr>
          <w:rFonts w:ascii="Times New Roman" w:hAnsi="Times New Roman"/>
          <w:i/>
          <w:sz w:val="20"/>
          <w:szCs w:val="20"/>
        </w:rPr>
        <w:t xml:space="preserve">Ogigia. Revista electrónica de estudios hispánicos, </w:t>
      </w:r>
      <w:r w:rsidR="00F14875">
        <w:rPr>
          <w:rFonts w:ascii="Times New Roman" w:hAnsi="Times New Roman"/>
          <w:sz w:val="20"/>
          <w:szCs w:val="20"/>
        </w:rPr>
        <w:t>número</w:t>
      </w:r>
      <w:r w:rsidR="009B6717">
        <w:rPr>
          <w:rFonts w:ascii="Times New Roman" w:hAnsi="Times New Roman"/>
          <w:sz w:val="20"/>
          <w:szCs w:val="20"/>
        </w:rPr>
        <w:t>:</w:t>
      </w:r>
      <w:r w:rsidRPr="00DE7CFC">
        <w:rPr>
          <w:rFonts w:ascii="Times New Roman" w:hAnsi="Times New Roman"/>
          <w:sz w:val="20"/>
          <w:szCs w:val="20"/>
        </w:rPr>
        <w:t xml:space="preserve"> páginas.</w:t>
      </w:r>
    </w:p>
    <w:p w14:paraId="5CFE9C86" w14:textId="32603DEC" w:rsidR="00D2138A" w:rsidRPr="00EA778B" w:rsidRDefault="00D2138A" w:rsidP="00D2138A">
      <w:pPr>
        <w:spacing w:after="0" w:line="240" w:lineRule="auto"/>
        <w:jc w:val="both"/>
        <w:rPr>
          <w:rFonts w:ascii="Times New Roman" w:hAnsi="Times New Roman"/>
          <w:sz w:val="20"/>
          <w:szCs w:val="20"/>
          <w:lang w:val="pt-PT"/>
        </w:rPr>
      </w:pPr>
      <w:r w:rsidRPr="00EA778B">
        <w:rPr>
          <w:rFonts w:ascii="Times New Roman" w:hAnsi="Times New Roman"/>
          <w:sz w:val="20"/>
          <w:szCs w:val="20"/>
          <w:lang w:val="pt-PT"/>
        </w:rPr>
        <w:t xml:space="preserve">DOI: </w:t>
      </w:r>
      <w:r w:rsidR="00000000">
        <w:fldChar w:fldCharType="begin"/>
      </w:r>
      <w:r w:rsidR="00000000" w:rsidRPr="00430A6D">
        <w:rPr>
          <w:lang w:val="fr-FR"/>
        </w:rPr>
        <w:instrText>HYPERLINK "https://doi.org/10.24197/ogigia/"</w:instrText>
      </w:r>
      <w:r w:rsidR="00000000">
        <w:fldChar w:fldCharType="separate"/>
      </w:r>
      <w:r w:rsidR="00EA778B" w:rsidRPr="00430A6D">
        <w:rPr>
          <w:rStyle w:val="Hyperlink"/>
          <w:rFonts w:ascii="Times New Roman" w:hAnsi="Times New Roman"/>
          <w:sz w:val="20"/>
          <w:szCs w:val="20"/>
          <w:lang w:val="fr-FR"/>
        </w:rPr>
        <w:t>https://doi.org/10.24197/ogigia/</w:t>
      </w:r>
      <w:r w:rsidR="00000000">
        <w:rPr>
          <w:rStyle w:val="Hyperlink"/>
          <w:rFonts w:ascii="Times New Roman" w:hAnsi="Times New Roman"/>
          <w:sz w:val="20"/>
          <w:szCs w:val="20"/>
          <w:lang w:val="en-US"/>
        </w:rPr>
        <w:fldChar w:fldCharType="end"/>
      </w:r>
      <w:r w:rsidR="00EA778B" w:rsidRPr="00430A6D">
        <w:rPr>
          <w:rFonts w:ascii="Times New Roman" w:hAnsi="Times New Roman"/>
          <w:sz w:val="20"/>
          <w:szCs w:val="20"/>
          <w:lang w:val="fr-FR"/>
        </w:rPr>
        <w:t xml:space="preserve"> </w:t>
      </w:r>
    </w:p>
    <w:p w14:paraId="2EC7B57F" w14:textId="77777777" w:rsidR="00D2138A" w:rsidRPr="00DE7CFC" w:rsidRDefault="00D2138A" w:rsidP="00D2138A">
      <w:pPr>
        <w:pBdr>
          <w:bottom w:val="single" w:sz="24" w:space="1" w:color="auto"/>
        </w:pBdr>
        <w:spacing w:after="0" w:line="240" w:lineRule="auto"/>
        <w:jc w:val="both"/>
        <w:rPr>
          <w:rFonts w:ascii="Times New Roman" w:hAnsi="Times New Roman"/>
          <w:sz w:val="20"/>
          <w:szCs w:val="20"/>
          <w:lang w:val="pt-PT"/>
        </w:rPr>
      </w:pPr>
    </w:p>
    <w:p w14:paraId="3E8A836E" w14:textId="77777777" w:rsidR="00D2138A" w:rsidRPr="005F3BF0" w:rsidRDefault="00D2138A" w:rsidP="00D2138A">
      <w:pPr>
        <w:pBdr>
          <w:bottom w:val="single" w:sz="24" w:space="1" w:color="auto"/>
        </w:pBdr>
        <w:spacing w:after="0" w:line="240" w:lineRule="auto"/>
        <w:jc w:val="both"/>
        <w:rPr>
          <w:sz w:val="18"/>
          <w:szCs w:val="18"/>
        </w:rPr>
      </w:pPr>
      <w:r w:rsidRPr="005F3BF0">
        <w:rPr>
          <w:b/>
          <w:sz w:val="18"/>
          <w:szCs w:val="18"/>
        </w:rPr>
        <w:t>Resumen</w:t>
      </w:r>
      <w:r w:rsidRPr="005F3BF0">
        <w:rPr>
          <w:sz w:val="18"/>
          <w:szCs w:val="18"/>
        </w:rPr>
        <w:t>:</w:t>
      </w:r>
      <w:r w:rsidRPr="005F3BF0">
        <w:rPr>
          <w:rFonts w:eastAsia="Times New Roman"/>
          <w:sz w:val="18"/>
          <w:szCs w:val="18"/>
          <w:lang w:eastAsia="es-ES"/>
        </w:rPr>
        <w:t xml:space="preserve"> Incluir aquí un resumen en español de unas 100 palabras. Al realizar el envío telemático del artículo, el resumen también deberá incluirse en la casilla correspondiente indicada al efecto.</w:t>
      </w:r>
    </w:p>
    <w:p w14:paraId="62E0F8F0"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eastAsia="es-ES"/>
        </w:rPr>
      </w:pPr>
      <w:r w:rsidRPr="005F3BF0">
        <w:rPr>
          <w:b/>
          <w:sz w:val="18"/>
          <w:szCs w:val="18"/>
        </w:rPr>
        <w:t>Palabras clave:</w:t>
      </w:r>
      <w:r w:rsidRPr="005F3BF0">
        <w:rPr>
          <w:sz w:val="18"/>
          <w:szCs w:val="18"/>
        </w:rPr>
        <w:t xml:space="preserve"> </w:t>
      </w:r>
      <w:r w:rsidRPr="005F3BF0">
        <w:rPr>
          <w:rFonts w:eastAsia="Times New Roman" w:cs="Calibri"/>
          <w:sz w:val="18"/>
          <w:szCs w:val="18"/>
          <w:lang w:eastAsia="es-ES"/>
        </w:rPr>
        <w:t>Introducir unas cinco palabras clave separadas entre sí por punto y coma.</w:t>
      </w:r>
      <w:r w:rsidRPr="005F3BF0">
        <w:rPr>
          <w:rFonts w:cs="Calibri"/>
          <w:sz w:val="18"/>
          <w:szCs w:val="18"/>
        </w:rPr>
        <w:t xml:space="preserve"> </w:t>
      </w:r>
      <w:r w:rsidRPr="005F3BF0">
        <w:rPr>
          <w:rFonts w:eastAsia="Times New Roman" w:cs="Calibri"/>
          <w:sz w:val="18"/>
          <w:szCs w:val="18"/>
          <w:lang w:eastAsia="es-ES"/>
        </w:rPr>
        <w:t>Al realizar el envío telemático del artículo, las palabras clave también deberán incluirse en la casilla correspondiente indicada al efecto.</w:t>
      </w:r>
    </w:p>
    <w:p w14:paraId="6BBAF131"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val="en-US" w:eastAsia="es-ES"/>
        </w:rPr>
      </w:pPr>
      <w:r w:rsidRPr="005F3BF0">
        <w:rPr>
          <w:rFonts w:cs="Calibri"/>
          <w:b/>
          <w:spacing w:val="-6"/>
          <w:sz w:val="18"/>
          <w:szCs w:val="18"/>
          <w:lang w:val="en-US"/>
        </w:rPr>
        <w:t>Abstract</w:t>
      </w:r>
      <w:r w:rsidRPr="005F3BF0">
        <w:rPr>
          <w:rFonts w:cs="Calibri"/>
          <w:spacing w:val="-6"/>
          <w:sz w:val="18"/>
          <w:szCs w:val="18"/>
          <w:lang w:val="en-US"/>
        </w:rPr>
        <w:t xml:space="preserve">: </w:t>
      </w:r>
      <w:r w:rsidRPr="005F3BF0">
        <w:rPr>
          <w:rFonts w:eastAsia="Times New Roman" w:cs="Calibri"/>
          <w:sz w:val="18"/>
          <w:szCs w:val="18"/>
          <w:lang w:val="en" w:eastAsia="es-ES"/>
        </w:rPr>
        <w:t xml:space="preserve"> Include here a summary in English (around 100 words). </w:t>
      </w:r>
      <w:r w:rsidRPr="005F3BF0">
        <w:rPr>
          <w:rFonts w:eastAsia="Times New Roman" w:cs="Calibri"/>
          <w:sz w:val="18"/>
          <w:szCs w:val="18"/>
          <w:lang w:val="en-US" w:eastAsia="es-ES"/>
        </w:rPr>
        <w:t>When making the electronic delivery of the article, the abstract should also be included in the corresponding box.</w:t>
      </w:r>
    </w:p>
    <w:p w14:paraId="7DC3D51D" w14:textId="77777777" w:rsidR="00D2138A" w:rsidRPr="005F3BF0" w:rsidRDefault="00D2138A" w:rsidP="00D2138A">
      <w:pPr>
        <w:pBdr>
          <w:bottom w:val="single" w:sz="24" w:space="1" w:color="auto"/>
        </w:pBdr>
        <w:spacing w:after="0" w:line="240" w:lineRule="auto"/>
        <w:jc w:val="both"/>
        <w:rPr>
          <w:rFonts w:eastAsia="Times New Roman" w:cs="Calibri"/>
          <w:sz w:val="18"/>
          <w:szCs w:val="18"/>
          <w:lang w:val="en-US" w:eastAsia="es-ES"/>
        </w:rPr>
      </w:pPr>
      <w:r w:rsidRPr="005F3BF0">
        <w:rPr>
          <w:rFonts w:cs="Calibri"/>
          <w:b/>
          <w:sz w:val="18"/>
          <w:szCs w:val="18"/>
          <w:lang w:val="en-US"/>
        </w:rPr>
        <w:t>Keywords:</w:t>
      </w:r>
      <w:r w:rsidRPr="005F3BF0">
        <w:rPr>
          <w:rFonts w:cs="Calibri"/>
          <w:sz w:val="18"/>
          <w:szCs w:val="18"/>
          <w:lang w:val="en-US"/>
        </w:rPr>
        <w:t xml:space="preserve"> </w:t>
      </w:r>
      <w:r w:rsidRPr="005F3BF0">
        <w:rPr>
          <w:rFonts w:eastAsia="Times New Roman" w:cs="Calibri"/>
          <w:sz w:val="18"/>
          <w:szCs w:val="18"/>
          <w:lang w:val="en-US" w:eastAsia="es-ES"/>
        </w:rPr>
        <w:t>Introduce about five keywords separated by semicolons. When making the electronic delivery of the article, the keywords should also be included in the corresponding box.</w:t>
      </w:r>
    </w:p>
    <w:p w14:paraId="49B7786B" w14:textId="77777777" w:rsidR="005F3BF0" w:rsidRPr="006B1978" w:rsidRDefault="005F3BF0" w:rsidP="00E21FC7">
      <w:pPr>
        <w:pBdr>
          <w:bottom w:val="single" w:sz="24" w:space="1" w:color="auto"/>
        </w:pBdr>
        <w:spacing w:after="0" w:line="240" w:lineRule="auto"/>
        <w:jc w:val="both"/>
        <w:rPr>
          <w:rFonts w:ascii="Times New Roman" w:eastAsia="Times New Roman" w:hAnsi="Times New Roman"/>
          <w:sz w:val="18"/>
          <w:szCs w:val="18"/>
          <w:lang w:val="en-US" w:eastAsia="es-ES"/>
        </w:rPr>
      </w:pPr>
    </w:p>
    <w:p w14:paraId="1E938BCC" w14:textId="77777777" w:rsidR="005F3BF0" w:rsidRDefault="005F3BF0" w:rsidP="00E21FC7">
      <w:pPr>
        <w:spacing w:after="0" w:line="240" w:lineRule="auto"/>
        <w:jc w:val="both"/>
        <w:rPr>
          <w:rFonts w:ascii="Times New Roman" w:eastAsia="Times New Roman" w:hAnsi="Times New Roman"/>
          <w:sz w:val="24"/>
          <w:szCs w:val="24"/>
          <w:lang w:val="en-US" w:eastAsia="es-ES"/>
        </w:rPr>
      </w:pPr>
    </w:p>
    <w:p w14:paraId="734F6AF5" w14:textId="77777777" w:rsidR="002E7505" w:rsidRPr="00806C0C" w:rsidRDefault="002E7505" w:rsidP="002E7505">
      <w:pPr>
        <w:spacing w:after="0" w:line="240" w:lineRule="auto"/>
        <w:jc w:val="both"/>
        <w:rPr>
          <w:rFonts w:ascii="Times New Roman" w:eastAsia="Times New Roman" w:hAnsi="Times New Roman"/>
          <w:sz w:val="24"/>
          <w:szCs w:val="24"/>
          <w:lang w:val="en-US" w:eastAsia="es-ES"/>
        </w:rPr>
      </w:pPr>
      <w:proofErr w:type="spellStart"/>
      <w:r w:rsidRPr="00806C0C">
        <w:rPr>
          <w:rFonts w:ascii="Times New Roman" w:eastAsia="Times New Roman" w:hAnsi="Times New Roman"/>
          <w:b/>
          <w:smallCaps/>
          <w:sz w:val="24"/>
          <w:szCs w:val="24"/>
          <w:lang w:val="en-US" w:eastAsia="es-ES"/>
        </w:rPr>
        <w:t>Introducción</w:t>
      </w:r>
      <w:proofErr w:type="spellEnd"/>
    </w:p>
    <w:p w14:paraId="48C7299F" w14:textId="77777777" w:rsidR="002E7505" w:rsidRPr="002B7DE1" w:rsidRDefault="002E7505" w:rsidP="002E7505">
      <w:pPr>
        <w:spacing w:after="0" w:line="240" w:lineRule="auto"/>
        <w:jc w:val="both"/>
        <w:rPr>
          <w:rFonts w:ascii="Times New Roman" w:hAnsi="Times New Roman"/>
          <w:sz w:val="24"/>
          <w:szCs w:val="24"/>
          <w:lang w:val="en-US"/>
        </w:rPr>
      </w:pPr>
    </w:p>
    <w:p w14:paraId="1B9492E7" w14:textId="2BDA6387" w:rsidR="002E7505" w:rsidRPr="00806C0C" w:rsidRDefault="002E7505" w:rsidP="002E7505">
      <w:pPr>
        <w:spacing w:after="0" w:line="240" w:lineRule="auto"/>
        <w:ind w:firstLine="425"/>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w:t>
      </w:r>
      <w:r w:rsidRPr="00806C0C">
        <w:rPr>
          <w:rFonts w:ascii="Times New Roman" w:eastAsia="Times New Roman" w:hAnsi="Times New Roman"/>
          <w:sz w:val="24"/>
          <w:szCs w:val="24"/>
          <w:lang w:val="la-Latn" w:eastAsia="es-ES"/>
        </w:rPr>
        <w:lastRenderedPageBreak/>
        <w:t>arcu. Sed quis leo venenatis, dapibus ex quis, mattis sapien. Suspendisse feugiat risus sit amet quam finibus finibus</w:t>
      </w:r>
      <w:r w:rsidRPr="00806C0C">
        <w:rPr>
          <w:rFonts w:ascii="Times New Roman" w:hAnsi="Times New Roman"/>
          <w:sz w:val="24"/>
          <w:szCs w:val="24"/>
          <w:vertAlign w:val="superscript"/>
          <w:lang w:val="la-Latn"/>
        </w:rPr>
        <w:footnoteReference w:id="2"/>
      </w:r>
      <w:r w:rsidR="005F3814">
        <w:rPr>
          <w:rFonts w:ascii="Times New Roman" w:eastAsia="Times New Roman" w:hAnsi="Times New Roman"/>
          <w:sz w:val="24"/>
          <w:szCs w:val="24"/>
          <w:lang w:val="la-Latn" w:eastAsia="es-ES"/>
        </w:rPr>
        <w:t>.</w:t>
      </w:r>
    </w:p>
    <w:p w14:paraId="2DD46F1A"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49B7015A"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CBBA96C" w14:textId="77777777" w:rsidR="002E7505" w:rsidRPr="00806C0C" w:rsidRDefault="002E7505" w:rsidP="002E7505">
      <w:pPr>
        <w:spacing w:after="0" w:line="240" w:lineRule="auto"/>
        <w:jc w:val="both"/>
        <w:rPr>
          <w:rFonts w:ascii="Times New Roman" w:eastAsia="Times New Roman" w:hAnsi="Times New Roman"/>
          <w:b/>
          <w:smallCaps/>
          <w:sz w:val="24"/>
          <w:szCs w:val="24"/>
          <w:lang w:val="la-Latn" w:eastAsia="es-ES"/>
        </w:rPr>
      </w:pPr>
      <w:r w:rsidRPr="00806C0C">
        <w:rPr>
          <w:rFonts w:ascii="Times New Roman" w:eastAsia="Times New Roman" w:hAnsi="Times New Roman"/>
          <w:b/>
          <w:smallCaps/>
          <w:sz w:val="24"/>
          <w:szCs w:val="24"/>
          <w:lang w:val="la-Latn" w:eastAsia="es-ES"/>
        </w:rPr>
        <w:t>1. Epígrafe de primer nivel</w:t>
      </w:r>
    </w:p>
    <w:p w14:paraId="165F51E7"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61D5D133" w14:textId="77777777" w:rsidR="002E7505" w:rsidRPr="00155954"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Maecenas volutpat pretium mattis</w:t>
      </w:r>
      <w:r w:rsidRPr="00155954">
        <w:rPr>
          <w:rFonts w:ascii="Times New Roman" w:eastAsia="Times New Roman" w:hAnsi="Times New Roman"/>
          <w:sz w:val="24"/>
          <w:szCs w:val="24"/>
          <w:lang w:val="la-Latn" w:eastAsia="es-ES"/>
        </w:rPr>
        <w:t>:</w:t>
      </w:r>
    </w:p>
    <w:p w14:paraId="62C779E7"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199C6DBC" w14:textId="62C2D0EA" w:rsidR="002E7505" w:rsidRPr="008C23A6" w:rsidRDefault="002E7505" w:rsidP="002E7505">
      <w:pPr>
        <w:spacing w:after="0" w:line="240" w:lineRule="auto"/>
        <w:ind w:left="425" w:firstLine="284"/>
        <w:jc w:val="both"/>
        <w:rPr>
          <w:rFonts w:ascii="Times New Roman" w:eastAsia="Times New Roman" w:hAnsi="Times New Roman"/>
          <w:lang w:val="la-Latn" w:eastAsia="es-ES"/>
        </w:rPr>
      </w:pPr>
      <w:r w:rsidRPr="008C23A6">
        <w:rPr>
          <w:rFonts w:ascii="Times New Roman" w:eastAsia="Times New Roman" w:hAnsi="Times New Roman"/>
          <w:lang w:val="la-Latn" w:eastAsia="es-ES"/>
        </w:rPr>
        <w:t>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w:t>
      </w:r>
      <w:r w:rsidRPr="008C23A6">
        <w:rPr>
          <w:rStyle w:val="FootnoteReference"/>
          <w:rFonts w:ascii="Times New Roman" w:eastAsia="Times New Roman" w:hAnsi="Times New Roman"/>
          <w:lang w:val="la-Latn" w:eastAsia="es-ES"/>
        </w:rPr>
        <w:footnoteReference w:id="3"/>
      </w:r>
      <w:r w:rsidR="005F3814">
        <w:rPr>
          <w:rFonts w:ascii="Times New Roman" w:eastAsia="Times New Roman" w:hAnsi="Times New Roman"/>
          <w:lang w:val="la-Latn" w:eastAsia="es-ES"/>
        </w:rPr>
        <w:t>.</w:t>
      </w:r>
      <w:r w:rsidRPr="008C23A6">
        <w:rPr>
          <w:rFonts w:ascii="Times New Roman" w:eastAsia="Times New Roman" w:hAnsi="Times New Roman"/>
          <w:lang w:val="la-Latn" w:eastAsia="es-ES"/>
        </w:rPr>
        <w:t xml:space="preserve"> Donec ullamcorper nibh nec ullamcorper ornare. Pellentesque habitant morbi tristique senectus et netus et malesuada fames ac turpis egestas. </w:t>
      </w:r>
    </w:p>
    <w:p w14:paraId="212A7E78"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76428BC5" w14:textId="77777777" w:rsidR="002E7505" w:rsidRPr="00806C0C" w:rsidRDefault="002E7505" w:rsidP="002E7505">
      <w:pPr>
        <w:spacing w:after="0" w:line="240" w:lineRule="auto"/>
        <w:ind w:firstLine="425"/>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urna. Donec eleifend, nisi sed vehicula semper, nisi elit suscipit ex, eu efficitur diam lacus 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71F8FE06"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783616F3"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Etiam lorem enim, euismod a porta sit amet, commodo sed magna. Suspendisse non semper ante. Vivamus congue vehicula nisi finibus vestibulum. Curabitur a ante ut mi pellentesque cursus. </w:t>
      </w:r>
    </w:p>
    <w:p w14:paraId="4E1B6256"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B98530A" w14:textId="77777777" w:rsidR="002E7505" w:rsidRPr="00806C0C" w:rsidRDefault="002E7505" w:rsidP="002E7505">
      <w:pPr>
        <w:spacing w:after="0" w:line="240" w:lineRule="auto"/>
        <w:jc w:val="both"/>
        <w:rPr>
          <w:rFonts w:ascii="Times New Roman" w:eastAsia="Times New Roman" w:hAnsi="Times New Roman"/>
          <w:b/>
          <w:sz w:val="24"/>
          <w:szCs w:val="24"/>
          <w:lang w:val="la-Latn" w:eastAsia="es-ES"/>
        </w:rPr>
      </w:pPr>
      <w:r w:rsidRPr="00806C0C">
        <w:rPr>
          <w:rFonts w:ascii="Times New Roman" w:eastAsia="Times New Roman" w:hAnsi="Times New Roman"/>
          <w:b/>
          <w:sz w:val="24"/>
          <w:szCs w:val="24"/>
          <w:lang w:val="la-Latn" w:eastAsia="es-ES"/>
        </w:rPr>
        <w:t>1. 1. Epígrafe de segundo nivel</w:t>
      </w:r>
    </w:p>
    <w:p w14:paraId="6DB65948"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078C174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24656C23"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posuere sed vitae sapien. Donec malesuada dui sapien, vitae dictum mauris viverra id. </w:t>
      </w:r>
    </w:p>
    <w:p w14:paraId="61F24BC9" w14:textId="77777777" w:rsidR="002E7505"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27524C64" w14:textId="77777777" w:rsidR="002E7505" w:rsidRDefault="002E7505" w:rsidP="002E7505">
      <w:pPr>
        <w:spacing w:after="0" w:line="240" w:lineRule="auto"/>
        <w:jc w:val="both"/>
        <w:rPr>
          <w:rFonts w:ascii="Times New Roman" w:eastAsia="Times New Roman" w:hAnsi="Times New Roman"/>
          <w:sz w:val="24"/>
          <w:szCs w:val="24"/>
          <w:lang w:val="la-Latn" w:eastAsia="es-ES"/>
        </w:rPr>
      </w:pPr>
    </w:p>
    <w:p w14:paraId="1B496129" w14:textId="77777777" w:rsidR="002E7505" w:rsidRDefault="002E7505" w:rsidP="002E7505">
      <w:pPr>
        <w:spacing w:after="0" w:line="240" w:lineRule="auto"/>
        <w:ind w:left="425" w:firstLine="284"/>
        <w:jc w:val="both"/>
        <w:rPr>
          <w:rFonts w:ascii="Times New Roman" w:eastAsia="Times New Roman" w:hAnsi="Times New Roman"/>
          <w:lang w:val="la-Latn" w:eastAsia="es-ES"/>
        </w:rPr>
      </w:pPr>
      <w:r w:rsidRPr="00806C0C">
        <w:rPr>
          <w:rFonts w:ascii="Times New Roman" w:eastAsia="Times New Roman" w:hAnsi="Times New Roman"/>
          <w:lang w:val="la-Latn" w:eastAsia="es-ES"/>
        </w:rPr>
        <w:t>Quisque tempor ornare risus ut placerat. Sed vitae eros gravida, scelerisque mauris quis, convallis leo. Suspendisse venenatis nunc eget arcu feugiat ultrices. Sed porta justo sapien, sed tincidunt eros lacinia et. Donec sollicitudin rutrum purus. Cras consequat ipsum non eros dictum accumsan. Morbi urna enim, dictum varius varius non, sollicitudin non sem. Sed justo tortor, posuere porta nulla ac, semper finibus enim. Mauris sed diam varius, luctus orci ullamcorper, dapibus ligula. Sed molestie posuere eros, eget porta ante viverra in. Mauris tortor eros, porttitor id quam sit amet, tincidunt facilisis tortor. Nullam eget sem vel diam condimentum porta eu et ipsum</w:t>
      </w:r>
      <w:r w:rsidRPr="00806C0C">
        <w:rPr>
          <w:rFonts w:ascii="Times New Roman" w:eastAsia="Times New Roman" w:hAnsi="Times New Roman"/>
          <w:lang w:val="fr-FR" w:eastAsia="es-ES"/>
        </w:rPr>
        <w:t>.</w:t>
      </w:r>
      <w:r w:rsidRPr="00806C0C">
        <w:rPr>
          <w:rStyle w:val="FootnoteReference"/>
          <w:rFonts w:ascii="Times New Roman" w:eastAsia="Times New Roman" w:hAnsi="Times New Roman"/>
          <w:lang w:val="la-Latn" w:eastAsia="es-ES"/>
        </w:rPr>
        <w:footnoteReference w:id="4"/>
      </w:r>
    </w:p>
    <w:p w14:paraId="69212AA6" w14:textId="77777777" w:rsidR="002E7505" w:rsidRPr="00806C0C" w:rsidRDefault="002E7505" w:rsidP="002E7505">
      <w:pPr>
        <w:spacing w:after="0" w:line="240" w:lineRule="auto"/>
        <w:jc w:val="both"/>
        <w:rPr>
          <w:rFonts w:ascii="Times New Roman" w:eastAsia="Times New Roman" w:hAnsi="Times New Roman"/>
          <w:lang w:val="la-Latn" w:eastAsia="es-ES"/>
        </w:rPr>
      </w:pPr>
    </w:p>
    <w:p w14:paraId="386E0A7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Phasellus faucibus mi efficitur massa dapibus, egestas maximus ante vehicula. Phasellus consectetur mauris ligula, quis blandit nibh laoreet eu. Etiam fringilla vel nibh eu convallis. Aliquam et fringilla justo. Donec consectetur sit amet enim vel tempus. Sed sollicitudin nisl a mollis facilisis. 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w:t>
      </w:r>
    </w:p>
    <w:p w14:paraId="7093F069" w14:textId="77777777" w:rsidR="002E7505" w:rsidRPr="00F07C8C" w:rsidRDefault="002E7505" w:rsidP="002E7505">
      <w:pPr>
        <w:spacing w:after="0" w:line="240" w:lineRule="auto"/>
        <w:jc w:val="both"/>
        <w:rPr>
          <w:rFonts w:ascii="Times New Roman" w:eastAsia="Times New Roman" w:hAnsi="Times New Roman"/>
          <w:lang w:val="la-Latn" w:eastAsia="es-ES"/>
        </w:rPr>
      </w:pPr>
    </w:p>
    <w:p w14:paraId="767AD80A" w14:textId="77777777" w:rsidR="002E7505" w:rsidRPr="00806C0C" w:rsidRDefault="002E7505" w:rsidP="002E7505">
      <w:pPr>
        <w:spacing w:after="0" w:line="240" w:lineRule="auto"/>
        <w:jc w:val="both"/>
        <w:rPr>
          <w:rFonts w:ascii="Times New Roman" w:eastAsia="Times New Roman" w:hAnsi="Times New Roman"/>
          <w:b/>
          <w:smallCaps/>
          <w:sz w:val="24"/>
          <w:szCs w:val="24"/>
          <w:lang w:val="la-Latn" w:eastAsia="es-ES"/>
        </w:rPr>
      </w:pPr>
      <w:r w:rsidRPr="00806C0C">
        <w:rPr>
          <w:rFonts w:ascii="Times New Roman" w:eastAsia="Times New Roman" w:hAnsi="Times New Roman"/>
          <w:b/>
          <w:smallCaps/>
          <w:sz w:val="24"/>
          <w:szCs w:val="24"/>
          <w:lang w:val="la-Latn" w:eastAsia="es-ES"/>
        </w:rPr>
        <w:t>2. Epígrafe de primer nivel</w:t>
      </w:r>
    </w:p>
    <w:p w14:paraId="61BEE70D"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73B2BB75"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 xml:space="preserve">Phasellus tincidunt, eros eu pharetra egestas, odio metus dignissim nisl, quis finibus metus sem vitae mi. In semper eros eget elit sollicitudin eleifend sed ac odio. Vestibulum ante ipsum primis in faucibus orci luctus et ultrices posuere cubilia Curae; Nunc ullamcorper rhoncus nulla, non volutpat nisi blandit a. Vivamus volutpat sem a dictum rhoncus. Pellentesque felis ligula, viverra at turpis quis, lobortis vehicula ex. Fusce auctor vehicula odio eu egestas. Curabitur rhoncus turpis nec egestas tempor. Etiam sit amet augue odio. Aliquam in diam nisl. Cras faucibus, ante eget aliquet facilisis, mi dui iaculis arcu, sit amet varius sapien quam vel ipsum. Vestibulum semper metus vel eros commodo, id convallis sem scelerisque. Ut nibh lectus, pretium id pharetra id, consectetur at nibh. </w:t>
      </w:r>
    </w:p>
    <w:p w14:paraId="2ACE5A43" w14:textId="77777777" w:rsidR="002E7505" w:rsidRPr="00806C0C" w:rsidRDefault="002E7505" w:rsidP="002E7505">
      <w:pPr>
        <w:spacing w:after="0" w:line="240" w:lineRule="auto"/>
        <w:ind w:firstLine="284"/>
        <w:jc w:val="both"/>
        <w:rPr>
          <w:rFonts w:ascii="Times New Roman" w:eastAsia="Times New Roman" w:hAnsi="Times New Roman"/>
          <w:lang w:val="la-Latn" w:eastAsia="es-ES"/>
        </w:rPr>
      </w:pPr>
      <w:r w:rsidRPr="00806C0C">
        <w:rPr>
          <w:rFonts w:ascii="Times New Roman" w:eastAsia="Times New Roman" w:hAnsi="Times New Roman"/>
          <w:lang w:val="la-Latn" w:eastAsia="es-ES"/>
        </w:rPr>
        <w:t xml:space="preserve">Nunc nec ex auctor, viverra sapien lacinia, laoreet sapien. Duis pellentesque maximus turpis sed facilisis. Ut non nisi et enim molestie semper. Duis vel interdum ante. Donec egestas nibh nec ante porta, a maximus libero commodo. Donec lobortis nibh ac ligula condimentum auctor. </w:t>
      </w:r>
    </w:p>
    <w:p w14:paraId="49697F67"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6F495BB2"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r w:rsidRPr="00806C0C">
        <w:rPr>
          <w:rFonts w:ascii="Times New Roman" w:eastAsia="Times New Roman" w:hAnsi="Times New Roman"/>
          <w:b/>
          <w:sz w:val="24"/>
          <w:szCs w:val="24"/>
          <w:lang w:val="la-Latn" w:eastAsia="es-ES"/>
        </w:rPr>
        <w:t>C</w:t>
      </w:r>
      <w:r w:rsidRPr="00806C0C">
        <w:rPr>
          <w:rFonts w:ascii="Times New Roman" w:eastAsia="Times New Roman" w:hAnsi="Times New Roman"/>
          <w:b/>
          <w:smallCaps/>
          <w:sz w:val="24"/>
          <w:szCs w:val="24"/>
          <w:lang w:val="la-Latn" w:eastAsia="es-ES"/>
        </w:rPr>
        <w:t>onclusiones</w:t>
      </w:r>
    </w:p>
    <w:p w14:paraId="6C4FAE3A" w14:textId="77777777" w:rsidR="002E7505" w:rsidRPr="00806C0C" w:rsidRDefault="002E7505" w:rsidP="002E7505">
      <w:pPr>
        <w:spacing w:after="0" w:line="240" w:lineRule="auto"/>
        <w:jc w:val="both"/>
        <w:rPr>
          <w:rFonts w:ascii="Times New Roman" w:eastAsia="Times New Roman" w:hAnsi="Times New Roman"/>
          <w:sz w:val="24"/>
          <w:szCs w:val="24"/>
          <w:lang w:val="la-Latn" w:eastAsia="es-ES"/>
        </w:rPr>
      </w:pPr>
    </w:p>
    <w:p w14:paraId="47DBDCEF" w14:textId="77777777" w:rsidR="002E7505" w:rsidRPr="00806C0C" w:rsidRDefault="002E7505" w:rsidP="002E7505">
      <w:pPr>
        <w:spacing w:after="0" w:line="240" w:lineRule="auto"/>
        <w:ind w:firstLine="426"/>
        <w:jc w:val="both"/>
        <w:rPr>
          <w:rFonts w:ascii="Times New Roman" w:eastAsia="Times New Roman" w:hAnsi="Times New Roman"/>
          <w:sz w:val="24"/>
          <w:szCs w:val="24"/>
          <w:lang w:val="la-Latn" w:eastAsia="es-ES"/>
        </w:rPr>
      </w:pPr>
      <w:r w:rsidRPr="00806C0C">
        <w:rPr>
          <w:rFonts w:ascii="Times New Roman" w:eastAsia="Times New Roman" w:hAnsi="Times New Roman"/>
          <w:sz w:val="24"/>
          <w:szCs w:val="24"/>
          <w:lang w:val="la-Latn" w:eastAsia="es-ES"/>
        </w:rPr>
        <w:t>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w:t>
      </w:r>
      <w:r w:rsidRPr="00806C0C">
        <w:rPr>
          <w:rFonts w:ascii="Times New Roman" w:eastAsia="Times New Roman" w:hAnsi="Times New Roman"/>
          <w:sz w:val="24"/>
          <w:szCs w:val="24"/>
          <w:lang w:val="pt-PT" w:eastAsia="es-ES"/>
        </w:rPr>
        <w:t xml:space="preserve"> </w:t>
      </w:r>
      <w:r w:rsidRPr="00806C0C">
        <w:rPr>
          <w:rFonts w:ascii="Times New Roman" w:eastAsia="Times New Roman" w:hAnsi="Times New Roman"/>
          <w:sz w:val="24"/>
          <w:szCs w:val="24"/>
          <w:lang w:val="la-Latn" w:eastAsia="es-ES"/>
        </w:rPr>
        <w:t>Aenean eu purus euismod justo gravida suscipit. Quisque maximus sem dolor, quis vestibulum nunc interdum sed. Fusce at dapibus risus. Suspendisse blandit ultricies velit. Vestibulum elit augue, cursus lobortis ultrices bibendum, consectetur eu elit. Donec vel urna nisi. Duis eget interdum sapien. Donec lobortis diam et ultrices volutpat.</w:t>
      </w:r>
      <w:r w:rsidRPr="00806C0C">
        <w:rPr>
          <w:rStyle w:val="FootnoteReference"/>
          <w:rFonts w:ascii="Times New Roman" w:eastAsia="Times New Roman" w:hAnsi="Times New Roman"/>
          <w:sz w:val="24"/>
          <w:szCs w:val="24"/>
          <w:lang w:val="la-Latn" w:eastAsia="es-ES"/>
        </w:rPr>
        <w:footnoteReference w:id="5"/>
      </w:r>
      <w:r w:rsidRPr="00806C0C">
        <w:rPr>
          <w:rFonts w:ascii="Times New Roman" w:eastAsia="Times New Roman" w:hAnsi="Times New Roman"/>
          <w:sz w:val="24"/>
          <w:szCs w:val="24"/>
          <w:lang w:val="la-Latn" w:eastAsia="es-ES"/>
        </w:rPr>
        <w:t xml:space="preserve"> </w:t>
      </w:r>
    </w:p>
    <w:p w14:paraId="58B78C06" w14:textId="77777777" w:rsidR="002E7505" w:rsidRPr="00631965" w:rsidRDefault="002E7505" w:rsidP="002E7505">
      <w:pPr>
        <w:spacing w:after="0" w:line="240" w:lineRule="auto"/>
        <w:jc w:val="both"/>
        <w:rPr>
          <w:rFonts w:ascii="Times New Roman" w:eastAsia="Times New Roman" w:hAnsi="Times New Roman"/>
          <w:sz w:val="24"/>
          <w:szCs w:val="24"/>
          <w:lang w:val="la-Latn" w:eastAsia="es-ES"/>
        </w:rPr>
      </w:pPr>
    </w:p>
    <w:p w14:paraId="43466FF6" w14:textId="1F135FDF" w:rsidR="00631965" w:rsidRPr="00631965" w:rsidRDefault="00631965" w:rsidP="00631965">
      <w:pPr>
        <w:spacing w:after="0" w:line="240" w:lineRule="auto"/>
        <w:jc w:val="both"/>
        <w:rPr>
          <w:rFonts w:ascii="Times New Roman" w:eastAsia="Times New Roman" w:hAnsi="Times New Roman"/>
          <w:sz w:val="24"/>
          <w:szCs w:val="24"/>
          <w:lang w:eastAsia="es-ES"/>
        </w:rPr>
      </w:pPr>
      <w:r w:rsidRPr="00631965">
        <w:rPr>
          <w:rFonts w:ascii="Times New Roman" w:eastAsia="Times New Roman" w:hAnsi="Times New Roman"/>
          <w:b/>
          <w:smallCaps/>
          <w:sz w:val="24"/>
          <w:szCs w:val="24"/>
          <w:lang w:eastAsia="es-ES"/>
        </w:rPr>
        <w:t>Contribución</w:t>
      </w:r>
      <w:r>
        <w:rPr>
          <w:rFonts w:ascii="Times New Roman" w:eastAsia="Times New Roman" w:hAnsi="Times New Roman"/>
          <w:b/>
          <w:smallCaps/>
          <w:sz w:val="24"/>
          <w:szCs w:val="24"/>
          <w:lang w:eastAsia="es-ES"/>
        </w:rPr>
        <w:t xml:space="preserve"> de los autores (si hay más de un autor)</w:t>
      </w:r>
    </w:p>
    <w:p w14:paraId="00421BAB" w14:textId="77777777" w:rsidR="00631965" w:rsidRPr="00806C0C" w:rsidRDefault="00631965" w:rsidP="00631965">
      <w:pPr>
        <w:spacing w:after="0" w:line="240" w:lineRule="auto"/>
        <w:jc w:val="both"/>
        <w:rPr>
          <w:rFonts w:ascii="Times New Roman" w:eastAsia="Times New Roman" w:hAnsi="Times New Roman"/>
          <w:sz w:val="24"/>
          <w:szCs w:val="24"/>
          <w:lang w:val="la-Latn" w:eastAsia="es-ES"/>
        </w:rPr>
      </w:pPr>
    </w:p>
    <w:p w14:paraId="19EBB1EE" w14:textId="253310A6" w:rsidR="00631965" w:rsidRDefault="00631965" w:rsidP="00631965">
      <w:pPr>
        <w:spacing w:after="0" w:line="240" w:lineRule="auto"/>
        <w:jc w:val="both"/>
        <w:rPr>
          <w:rFonts w:ascii="Times New Roman" w:eastAsia="Times New Roman" w:hAnsi="Times New Roman"/>
          <w:sz w:val="24"/>
          <w:szCs w:val="24"/>
          <w:lang w:eastAsia="es-ES"/>
        </w:rPr>
      </w:pPr>
      <w:r w:rsidRPr="00631965">
        <w:rPr>
          <w:rFonts w:ascii="Times New Roman" w:eastAsia="Times New Roman" w:hAnsi="Times New Roman"/>
          <w:sz w:val="24"/>
          <w:szCs w:val="24"/>
          <w:lang w:eastAsia="es-ES"/>
        </w:rPr>
        <w:t xml:space="preserve">En los artículos donde hay más de un autor se debe especificar la contribución de cada uno ellos a la hora de elaborarlo, utilizando el sistema que adopta </w:t>
      </w:r>
      <w:hyperlink r:id="rId7" w:history="1">
        <w:proofErr w:type="spellStart"/>
        <w:r w:rsidRPr="00631965">
          <w:rPr>
            <w:rStyle w:val="Hyperlink"/>
            <w:rFonts w:ascii="Times New Roman" w:eastAsia="Times New Roman" w:hAnsi="Times New Roman"/>
            <w:sz w:val="24"/>
            <w:szCs w:val="24"/>
            <w:lang w:eastAsia="es-ES"/>
          </w:rPr>
          <w:t>Contributor</w:t>
        </w:r>
        <w:proofErr w:type="spellEnd"/>
        <w:r w:rsidRPr="00631965">
          <w:rPr>
            <w:rStyle w:val="Hyperlink"/>
            <w:rFonts w:ascii="Times New Roman" w:eastAsia="Times New Roman" w:hAnsi="Times New Roman"/>
            <w:sz w:val="24"/>
            <w:szCs w:val="24"/>
            <w:lang w:eastAsia="es-ES"/>
          </w:rPr>
          <w:t xml:space="preserve"> Roles </w:t>
        </w:r>
        <w:proofErr w:type="spellStart"/>
        <w:r w:rsidRPr="00631965">
          <w:rPr>
            <w:rStyle w:val="Hyperlink"/>
            <w:rFonts w:ascii="Times New Roman" w:eastAsia="Times New Roman" w:hAnsi="Times New Roman"/>
            <w:sz w:val="24"/>
            <w:szCs w:val="24"/>
            <w:lang w:eastAsia="es-ES"/>
          </w:rPr>
          <w:t>Taxonomy</w:t>
        </w:r>
        <w:proofErr w:type="spellEnd"/>
      </w:hyperlink>
      <w:r w:rsidRPr="00631965">
        <w:rPr>
          <w:rFonts w:ascii="Times New Roman" w:eastAsia="Times New Roman" w:hAnsi="Times New Roman"/>
          <w:sz w:val="24"/>
          <w:szCs w:val="24"/>
          <w:lang w:eastAsia="es-ES"/>
        </w:rPr>
        <w:t xml:space="preserve"> (</w:t>
      </w:r>
      <w:proofErr w:type="spellStart"/>
      <w:r w:rsidRPr="00631965">
        <w:rPr>
          <w:rFonts w:ascii="Times New Roman" w:eastAsia="Times New Roman" w:hAnsi="Times New Roman"/>
          <w:sz w:val="24"/>
          <w:szCs w:val="24"/>
          <w:lang w:eastAsia="es-ES"/>
        </w:rPr>
        <w:t>CRediT</w:t>
      </w:r>
      <w:proofErr w:type="spellEnd"/>
      <w:r w:rsidRPr="00631965">
        <w:rPr>
          <w:rFonts w:ascii="Times New Roman" w:eastAsia="Times New Roman" w:hAnsi="Times New Roman"/>
          <w:sz w:val="24"/>
          <w:szCs w:val="24"/>
          <w:lang w:eastAsia="es-ES"/>
        </w:rPr>
        <w:t xml:space="preserve">). Para guardar el anonimato de los autores, se debe indicar A para el primer autor, B para el segundo autor y así </w:t>
      </w:r>
      <w:proofErr w:type="spellStart"/>
      <w:proofErr w:type="gramStart"/>
      <w:r w:rsidRPr="00631965">
        <w:rPr>
          <w:rFonts w:ascii="Times New Roman" w:eastAsia="Times New Roman" w:hAnsi="Times New Roman"/>
          <w:sz w:val="24"/>
          <w:szCs w:val="24"/>
          <w:lang w:eastAsia="es-ES"/>
        </w:rPr>
        <w:t>sucesivamente.Debe</w:t>
      </w:r>
      <w:proofErr w:type="spellEnd"/>
      <w:proofErr w:type="gramEnd"/>
      <w:r w:rsidRPr="00631965">
        <w:rPr>
          <w:rFonts w:ascii="Times New Roman" w:eastAsia="Times New Roman" w:hAnsi="Times New Roman"/>
          <w:sz w:val="24"/>
          <w:szCs w:val="24"/>
          <w:lang w:eastAsia="es-ES"/>
        </w:rPr>
        <w:t xml:space="preserve"> redactarse en los siguientes términos: A (autor primero): conceptualización, B (autor segundo): tratamiento de datos, B (autor segundo): análisis formal, C (autor tercero): adquisición de fondos, investigación…</w:t>
      </w:r>
    </w:p>
    <w:p w14:paraId="05166E50" w14:textId="653FC75F" w:rsidR="00631965" w:rsidRDefault="00631965" w:rsidP="00631965">
      <w:pPr>
        <w:spacing w:after="0" w:line="240" w:lineRule="auto"/>
        <w:jc w:val="both"/>
        <w:rPr>
          <w:rFonts w:ascii="Times New Roman" w:eastAsia="Times New Roman" w:hAnsi="Times New Roman"/>
          <w:sz w:val="24"/>
          <w:szCs w:val="24"/>
          <w:lang w:eastAsia="es-ES"/>
        </w:rPr>
      </w:pPr>
    </w:p>
    <w:p w14:paraId="09B1AEA9" w14:textId="589B9F71" w:rsidR="00631965" w:rsidRPr="00631965" w:rsidRDefault="00631965" w:rsidP="00631965">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mallCaps/>
          <w:sz w:val="24"/>
          <w:szCs w:val="24"/>
          <w:lang w:eastAsia="es-ES"/>
        </w:rPr>
        <w:t xml:space="preserve">Financiación </w:t>
      </w:r>
    </w:p>
    <w:p w14:paraId="00864245" w14:textId="77777777" w:rsidR="00631965" w:rsidRPr="00806C0C" w:rsidRDefault="00631965" w:rsidP="00631965">
      <w:pPr>
        <w:spacing w:after="0" w:line="240" w:lineRule="auto"/>
        <w:jc w:val="both"/>
        <w:rPr>
          <w:rFonts w:ascii="Times New Roman" w:eastAsia="Times New Roman" w:hAnsi="Times New Roman"/>
          <w:sz w:val="24"/>
          <w:szCs w:val="24"/>
          <w:lang w:val="la-Latn" w:eastAsia="es-ES"/>
        </w:rPr>
      </w:pPr>
    </w:p>
    <w:p w14:paraId="5AD071FC" w14:textId="381465BE" w:rsidR="00631965" w:rsidRDefault="004845A9" w:rsidP="00631965">
      <w:pPr>
        <w:spacing w:after="0" w:line="240" w:lineRule="auto"/>
        <w:jc w:val="both"/>
        <w:rPr>
          <w:rFonts w:ascii="Times New Roman" w:eastAsia="Times New Roman" w:hAnsi="Times New Roman"/>
          <w:sz w:val="24"/>
          <w:szCs w:val="24"/>
          <w:lang w:eastAsia="es-ES"/>
        </w:rPr>
      </w:pPr>
      <w:r w:rsidRPr="004845A9">
        <w:rPr>
          <w:rFonts w:ascii="Times New Roman" w:eastAsia="Times New Roman" w:hAnsi="Times New Roman"/>
          <w:sz w:val="24"/>
          <w:szCs w:val="24"/>
          <w:lang w:eastAsia="es-ES"/>
        </w:rPr>
        <w:t xml:space="preserve">Si el artículo no ha recibido ninguna de financiación, se debe indicar “Esta investigación no recibió ninguna financiación externa”. En </w:t>
      </w:r>
      <w:proofErr w:type="gramStart"/>
      <w:r w:rsidRPr="004845A9">
        <w:rPr>
          <w:rFonts w:ascii="Times New Roman" w:eastAsia="Times New Roman" w:hAnsi="Times New Roman"/>
          <w:sz w:val="24"/>
          <w:szCs w:val="24"/>
          <w:lang w:eastAsia="es-ES"/>
        </w:rPr>
        <w:t>cambio</w:t>
      </w:r>
      <w:proofErr w:type="gramEnd"/>
      <w:r w:rsidRPr="004845A9">
        <w:rPr>
          <w:rFonts w:ascii="Times New Roman" w:eastAsia="Times New Roman" w:hAnsi="Times New Roman"/>
          <w:sz w:val="24"/>
          <w:szCs w:val="24"/>
          <w:lang w:eastAsia="es-ES"/>
        </w:rPr>
        <w:t xml:space="preserve"> si la recibió, se debe especificar “Esta investigación fue financiada por XXXX, número de referencia del proyecto XXXXX”.</w:t>
      </w:r>
    </w:p>
    <w:p w14:paraId="018FEE4A" w14:textId="09B52C35" w:rsidR="004845A9" w:rsidRDefault="004845A9" w:rsidP="00631965">
      <w:pPr>
        <w:spacing w:after="0" w:line="240" w:lineRule="auto"/>
        <w:jc w:val="both"/>
        <w:rPr>
          <w:rFonts w:ascii="Times New Roman" w:eastAsia="Times New Roman" w:hAnsi="Times New Roman"/>
          <w:sz w:val="24"/>
          <w:szCs w:val="24"/>
          <w:lang w:eastAsia="es-ES"/>
        </w:rPr>
      </w:pPr>
    </w:p>
    <w:p w14:paraId="364EC806" w14:textId="546179D3" w:rsidR="004845A9" w:rsidRPr="00631965" w:rsidRDefault="004845A9" w:rsidP="004845A9">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mallCaps/>
          <w:sz w:val="24"/>
          <w:szCs w:val="24"/>
          <w:lang w:eastAsia="es-ES"/>
        </w:rPr>
        <w:t>Agradecimientos</w:t>
      </w:r>
    </w:p>
    <w:p w14:paraId="075C5301" w14:textId="77777777" w:rsidR="004845A9" w:rsidRPr="00806C0C" w:rsidRDefault="004845A9" w:rsidP="004845A9">
      <w:pPr>
        <w:spacing w:after="0" w:line="240" w:lineRule="auto"/>
        <w:jc w:val="both"/>
        <w:rPr>
          <w:rFonts w:ascii="Times New Roman" w:eastAsia="Times New Roman" w:hAnsi="Times New Roman"/>
          <w:sz w:val="24"/>
          <w:szCs w:val="24"/>
          <w:lang w:val="la-Latn" w:eastAsia="es-ES"/>
        </w:rPr>
      </w:pPr>
    </w:p>
    <w:p w14:paraId="066D9DE3" w14:textId="7207B42E" w:rsidR="004845A9" w:rsidRDefault="004845A9" w:rsidP="004845A9">
      <w:pPr>
        <w:spacing w:after="0" w:line="240" w:lineRule="auto"/>
        <w:jc w:val="both"/>
        <w:rPr>
          <w:rFonts w:ascii="Times New Roman" w:eastAsia="Times New Roman" w:hAnsi="Times New Roman"/>
          <w:sz w:val="24"/>
          <w:szCs w:val="24"/>
          <w:lang w:eastAsia="es-ES"/>
        </w:rPr>
      </w:pPr>
      <w:r w:rsidRPr="004845A9">
        <w:rPr>
          <w:rFonts w:ascii="Times New Roman" w:eastAsia="Times New Roman" w:hAnsi="Times New Roman"/>
          <w:sz w:val="24"/>
          <w:szCs w:val="24"/>
          <w:lang w:eastAsia="es-ES"/>
        </w:rPr>
        <w:t xml:space="preserve">Si </w:t>
      </w:r>
      <w:r>
        <w:rPr>
          <w:rFonts w:ascii="Times New Roman" w:eastAsia="Times New Roman" w:hAnsi="Times New Roman"/>
          <w:sz w:val="24"/>
          <w:szCs w:val="24"/>
          <w:lang w:eastAsia="es-ES"/>
        </w:rPr>
        <w:t>fuera necesario se pueden incluir unos pequeños agradecimientos.</w:t>
      </w:r>
    </w:p>
    <w:p w14:paraId="3AAB7F78" w14:textId="77777777" w:rsidR="004845A9" w:rsidRDefault="004845A9" w:rsidP="00631965">
      <w:pPr>
        <w:spacing w:after="0" w:line="240" w:lineRule="auto"/>
        <w:jc w:val="both"/>
        <w:rPr>
          <w:rFonts w:ascii="Times New Roman" w:eastAsia="Times New Roman" w:hAnsi="Times New Roman"/>
          <w:sz w:val="24"/>
          <w:szCs w:val="24"/>
          <w:lang w:eastAsia="es-ES"/>
        </w:rPr>
      </w:pPr>
    </w:p>
    <w:p w14:paraId="17FC9DE1" w14:textId="77777777" w:rsidR="002E7505" w:rsidRPr="00806C0C" w:rsidRDefault="002E7505" w:rsidP="002E7505">
      <w:pPr>
        <w:spacing w:after="0" w:line="240" w:lineRule="auto"/>
        <w:jc w:val="center"/>
        <w:rPr>
          <w:rFonts w:ascii="Times New Roman" w:eastAsia="Times New Roman" w:hAnsi="Times New Roman"/>
          <w:sz w:val="24"/>
          <w:szCs w:val="24"/>
          <w:lang w:val="la-Latn" w:eastAsia="es-ES"/>
        </w:rPr>
      </w:pPr>
      <w:r w:rsidRPr="00806C0C">
        <w:rPr>
          <w:rFonts w:ascii="Times New Roman" w:eastAsia="Times New Roman" w:hAnsi="Times New Roman"/>
          <w:b/>
          <w:smallCaps/>
          <w:sz w:val="24"/>
          <w:szCs w:val="24"/>
          <w:lang w:val="la-Latn" w:eastAsia="es-ES"/>
        </w:rPr>
        <w:t>Bibliografía</w:t>
      </w:r>
    </w:p>
    <w:p w14:paraId="5160ECA0" w14:textId="77777777" w:rsidR="009B6717" w:rsidRPr="00806C0C" w:rsidRDefault="009B6717" w:rsidP="009B6717">
      <w:pPr>
        <w:spacing w:after="0" w:line="240" w:lineRule="auto"/>
        <w:rPr>
          <w:rFonts w:ascii="Times New Roman" w:eastAsia="Times New Roman" w:hAnsi="Times New Roman"/>
          <w:sz w:val="24"/>
          <w:szCs w:val="24"/>
          <w:lang w:val="la-Latn" w:eastAsia="es-ES"/>
        </w:rPr>
      </w:pPr>
    </w:p>
    <w:p w14:paraId="0E62A240"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r w:rsidRPr="00DA1BF7">
        <w:rPr>
          <w:rFonts w:ascii="Times New Roman" w:eastAsia="Times New Roman" w:hAnsi="Times New Roman"/>
          <w:color w:val="7F7F7F"/>
          <w:sz w:val="24"/>
          <w:szCs w:val="24"/>
          <w:lang w:val="la-Latn" w:eastAsia="es-ES"/>
        </w:rPr>
        <w:t xml:space="preserve">— </w:t>
      </w:r>
      <w:r w:rsidRPr="00DA1BF7">
        <w:rPr>
          <w:rFonts w:ascii="Times New Roman" w:eastAsia="Times New Roman" w:hAnsi="Times New Roman"/>
          <w:color w:val="7F7F7F"/>
          <w:sz w:val="24"/>
          <w:szCs w:val="24"/>
          <w:lang w:val="la-Latn" w:eastAsia="es-ES"/>
        </w:rPr>
        <w:tab/>
        <w:t>Cada referencia debe ir separada de la anterior con una línea en blanco.</w:t>
      </w:r>
    </w:p>
    <w:p w14:paraId="78F728D8"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p>
    <w:p w14:paraId="3CE6DE21"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r w:rsidRPr="00DA1BF7">
        <w:rPr>
          <w:rFonts w:ascii="Times New Roman" w:eastAsia="Times New Roman" w:hAnsi="Times New Roman"/>
          <w:color w:val="7F7F7F"/>
          <w:sz w:val="24"/>
          <w:szCs w:val="24"/>
          <w:lang w:val="la-Latn" w:eastAsia="es-ES"/>
        </w:rPr>
        <w:t xml:space="preserve">— </w:t>
      </w:r>
      <w:r w:rsidRPr="00DA1BF7">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p>
    <w:p w14:paraId="7FE474F9" w14:textId="77777777" w:rsidR="009B6717" w:rsidRPr="00DA1BF7" w:rsidRDefault="009B6717" w:rsidP="009B6717">
      <w:pPr>
        <w:spacing w:after="0" w:line="240" w:lineRule="auto"/>
        <w:ind w:left="425" w:hanging="425"/>
        <w:jc w:val="both"/>
        <w:rPr>
          <w:rFonts w:ascii="Times New Roman" w:eastAsia="Times New Roman" w:hAnsi="Times New Roman"/>
          <w:color w:val="7F7F7F"/>
          <w:sz w:val="24"/>
          <w:szCs w:val="24"/>
          <w:lang w:val="la-Latn" w:eastAsia="es-ES"/>
        </w:rPr>
      </w:pPr>
    </w:p>
    <w:p w14:paraId="7A685E41"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Alvar, Carlos y José Manuel Lucía Megías (2002), </w:t>
      </w:r>
      <w:r w:rsidRPr="00806C0C">
        <w:rPr>
          <w:rFonts w:ascii="Times New Roman" w:hAnsi="Times New Roman"/>
          <w:i/>
          <w:sz w:val="24"/>
          <w:szCs w:val="24"/>
        </w:rPr>
        <w:t>Diccionario filológico de literatura medieval española</w:t>
      </w:r>
      <w:r w:rsidRPr="00806C0C">
        <w:rPr>
          <w:rFonts w:ascii="Times New Roman" w:hAnsi="Times New Roman"/>
          <w:sz w:val="24"/>
          <w:szCs w:val="24"/>
        </w:rPr>
        <w:t>, Madrid, Castalia.</w:t>
      </w:r>
    </w:p>
    <w:p w14:paraId="10F4CFBD" w14:textId="77777777" w:rsidR="009B6717" w:rsidRPr="00806C0C" w:rsidRDefault="009B6717" w:rsidP="009B6717">
      <w:pPr>
        <w:spacing w:after="0" w:line="240" w:lineRule="auto"/>
        <w:ind w:left="425" w:hanging="425"/>
        <w:jc w:val="both"/>
        <w:rPr>
          <w:rFonts w:ascii="Times New Roman" w:hAnsi="Times New Roman"/>
          <w:sz w:val="24"/>
          <w:szCs w:val="24"/>
        </w:rPr>
      </w:pPr>
    </w:p>
    <w:p w14:paraId="1AD23D56"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Cervantes, Miguel de (1998), </w:t>
      </w:r>
      <w:r w:rsidRPr="00806C0C">
        <w:rPr>
          <w:rFonts w:ascii="Times New Roman" w:hAnsi="Times New Roman"/>
          <w:i/>
          <w:sz w:val="24"/>
          <w:szCs w:val="24"/>
        </w:rPr>
        <w:t>Don Quijote de la Mancha</w:t>
      </w:r>
      <w:r w:rsidRPr="00806C0C">
        <w:rPr>
          <w:rFonts w:ascii="Times New Roman" w:hAnsi="Times New Roman"/>
          <w:sz w:val="24"/>
          <w:szCs w:val="24"/>
        </w:rPr>
        <w:t>, ed. Francisco Rico, Barcelona, Instituto Cervantes y Editorial Crítica.</w:t>
      </w:r>
    </w:p>
    <w:p w14:paraId="0E87BE26" w14:textId="77777777" w:rsidR="009B6717" w:rsidRPr="00806C0C" w:rsidRDefault="009B6717" w:rsidP="009B6717">
      <w:pPr>
        <w:spacing w:after="0" w:line="240" w:lineRule="auto"/>
        <w:ind w:left="425" w:hanging="425"/>
        <w:jc w:val="both"/>
        <w:rPr>
          <w:rFonts w:ascii="Times New Roman" w:hAnsi="Times New Roman"/>
          <w:sz w:val="24"/>
          <w:szCs w:val="24"/>
        </w:rPr>
      </w:pPr>
    </w:p>
    <w:p w14:paraId="08966A3C"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Gómez Canseco, Luis y Sevilla Arroyo, Florencio (2006), “Apostillas y enmiendas a la edición de </w:t>
      </w:r>
      <w:r w:rsidRPr="00806C0C">
        <w:rPr>
          <w:rFonts w:ascii="Times New Roman" w:hAnsi="Times New Roman"/>
          <w:i/>
          <w:sz w:val="24"/>
          <w:szCs w:val="24"/>
        </w:rPr>
        <w:t>El ingenioso hidalgo don Quijote de la Mancha</w:t>
      </w:r>
      <w:r w:rsidRPr="00806C0C">
        <w:rPr>
          <w:rFonts w:ascii="Times New Roman" w:hAnsi="Times New Roman"/>
          <w:sz w:val="24"/>
          <w:szCs w:val="24"/>
        </w:rPr>
        <w:t xml:space="preserve"> de Alonso Fernández de Avellaneda”, en </w:t>
      </w:r>
      <w:r w:rsidRPr="00806C0C">
        <w:rPr>
          <w:rFonts w:ascii="Times New Roman" w:hAnsi="Times New Roman"/>
          <w:i/>
          <w:sz w:val="24"/>
          <w:szCs w:val="24"/>
        </w:rPr>
        <w:t>Etiópicas</w:t>
      </w:r>
      <w:r w:rsidRPr="00806C0C">
        <w:rPr>
          <w:rFonts w:ascii="Times New Roman" w:hAnsi="Times New Roman"/>
          <w:sz w:val="24"/>
          <w:szCs w:val="24"/>
        </w:rPr>
        <w:t>, 2, pp. 8-14, http://www.uhu.es/revista.etiopicas/num/02/art_2_2.pdf (3-2-2014).</w:t>
      </w:r>
    </w:p>
    <w:p w14:paraId="0D763CA4" w14:textId="77777777" w:rsidR="009B6717" w:rsidRPr="00806C0C" w:rsidRDefault="009B6717" w:rsidP="009B6717">
      <w:pPr>
        <w:spacing w:after="0" w:line="240" w:lineRule="auto"/>
        <w:ind w:left="425" w:hanging="425"/>
        <w:jc w:val="both"/>
        <w:rPr>
          <w:rFonts w:ascii="Times New Roman" w:hAnsi="Times New Roman"/>
          <w:sz w:val="24"/>
          <w:szCs w:val="24"/>
        </w:rPr>
      </w:pPr>
    </w:p>
    <w:p w14:paraId="0C0125F0"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Lapesa, Rafael (1971), “Sobre Juan de Lucena: escritos suyos mal conocidos o inéditos”, en </w:t>
      </w:r>
      <w:r w:rsidRPr="00806C0C">
        <w:rPr>
          <w:rFonts w:ascii="Times New Roman" w:hAnsi="Times New Roman"/>
          <w:i/>
          <w:sz w:val="24"/>
          <w:szCs w:val="24"/>
        </w:rPr>
        <w:t>De la Edad Media a nuestros días. Estudios de Historia literaria</w:t>
      </w:r>
      <w:r w:rsidRPr="00806C0C">
        <w:rPr>
          <w:rFonts w:ascii="Times New Roman" w:hAnsi="Times New Roman"/>
          <w:sz w:val="24"/>
          <w:szCs w:val="24"/>
        </w:rPr>
        <w:t>, Madrid, Gredos, pp. 123-144.</w:t>
      </w:r>
    </w:p>
    <w:p w14:paraId="2319312B" w14:textId="77777777" w:rsidR="009B6717" w:rsidRPr="00806C0C" w:rsidRDefault="009B6717" w:rsidP="009B6717">
      <w:pPr>
        <w:spacing w:after="0" w:line="240" w:lineRule="auto"/>
        <w:ind w:left="425" w:hanging="425"/>
        <w:jc w:val="both"/>
        <w:rPr>
          <w:rFonts w:ascii="Times New Roman" w:hAnsi="Times New Roman"/>
          <w:sz w:val="24"/>
          <w:szCs w:val="24"/>
        </w:rPr>
      </w:pPr>
    </w:p>
    <w:p w14:paraId="18801551" w14:textId="77777777" w:rsidR="009B6717" w:rsidRPr="00806C0C" w:rsidRDefault="009B6717" w:rsidP="009B6717">
      <w:pPr>
        <w:spacing w:after="0" w:line="240" w:lineRule="auto"/>
        <w:ind w:left="425" w:hanging="425"/>
        <w:jc w:val="both"/>
        <w:rPr>
          <w:rFonts w:ascii="Times New Roman" w:hAnsi="Times New Roman"/>
          <w:sz w:val="24"/>
          <w:szCs w:val="24"/>
        </w:rPr>
      </w:pPr>
      <w:proofErr w:type="spellStart"/>
      <w:r w:rsidRPr="00806C0C">
        <w:rPr>
          <w:rFonts w:ascii="Times New Roman" w:hAnsi="Times New Roman"/>
          <w:sz w:val="24"/>
          <w:szCs w:val="24"/>
        </w:rPr>
        <w:t>Marasso</w:t>
      </w:r>
      <w:proofErr w:type="spellEnd"/>
      <w:r w:rsidRPr="00806C0C">
        <w:rPr>
          <w:rFonts w:ascii="Times New Roman" w:hAnsi="Times New Roman"/>
          <w:sz w:val="24"/>
          <w:szCs w:val="24"/>
        </w:rPr>
        <w:t xml:space="preserve">, Arturo (1954), </w:t>
      </w:r>
      <w:r w:rsidRPr="00806C0C">
        <w:rPr>
          <w:rFonts w:ascii="Times New Roman" w:hAnsi="Times New Roman"/>
          <w:i/>
          <w:sz w:val="24"/>
          <w:szCs w:val="24"/>
        </w:rPr>
        <w:t>Cervantes. La invención del Quijote</w:t>
      </w:r>
      <w:r w:rsidRPr="00806C0C">
        <w:rPr>
          <w:rFonts w:ascii="Times New Roman" w:hAnsi="Times New Roman"/>
          <w:sz w:val="24"/>
          <w:szCs w:val="24"/>
        </w:rPr>
        <w:t>, Buenos Aires, Librería Hachette.</w:t>
      </w:r>
    </w:p>
    <w:p w14:paraId="04BE7DFA" w14:textId="77777777" w:rsidR="009B6717" w:rsidRPr="00806C0C" w:rsidRDefault="009B6717" w:rsidP="009B6717">
      <w:pPr>
        <w:spacing w:after="0" w:line="240" w:lineRule="auto"/>
        <w:ind w:left="425" w:hanging="425"/>
        <w:jc w:val="both"/>
        <w:rPr>
          <w:rFonts w:ascii="Times New Roman" w:hAnsi="Times New Roman"/>
          <w:sz w:val="24"/>
          <w:szCs w:val="24"/>
        </w:rPr>
      </w:pPr>
    </w:p>
    <w:p w14:paraId="1AF3801E"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(2003), </w:t>
      </w:r>
      <w:r w:rsidRPr="00806C0C">
        <w:rPr>
          <w:rFonts w:ascii="Times New Roman" w:hAnsi="Times New Roman"/>
          <w:i/>
          <w:sz w:val="24"/>
          <w:szCs w:val="24"/>
        </w:rPr>
        <w:t>“Lazarillo de Tormes” y las lecturas de Alfonso de Valdés</w:t>
      </w:r>
      <w:r w:rsidRPr="00806C0C">
        <w:rPr>
          <w:rFonts w:ascii="Times New Roman" w:hAnsi="Times New Roman"/>
          <w:sz w:val="24"/>
          <w:szCs w:val="24"/>
        </w:rPr>
        <w:t>, Cuenca, Diputación Provincial de Cuenca.</w:t>
      </w:r>
    </w:p>
    <w:p w14:paraId="0A86BD64" w14:textId="77777777" w:rsidR="009B6717" w:rsidRPr="00806C0C" w:rsidRDefault="009B6717" w:rsidP="009B6717">
      <w:pPr>
        <w:spacing w:after="0" w:line="240" w:lineRule="auto"/>
        <w:ind w:left="425" w:hanging="425"/>
        <w:jc w:val="both"/>
        <w:rPr>
          <w:rFonts w:ascii="Times New Roman" w:hAnsi="Times New Roman"/>
          <w:sz w:val="24"/>
          <w:szCs w:val="24"/>
        </w:rPr>
      </w:pPr>
    </w:p>
    <w:p w14:paraId="6E1C6B89"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(2006a), “Un nuevo ámbito para </w:t>
      </w:r>
      <w:r w:rsidRPr="00806C0C">
        <w:rPr>
          <w:rFonts w:ascii="Times New Roman" w:hAnsi="Times New Roman"/>
          <w:i/>
          <w:sz w:val="24"/>
          <w:szCs w:val="24"/>
        </w:rPr>
        <w:t>La vida de Lazarillo de Tormes</w:t>
      </w:r>
      <w:r w:rsidRPr="00806C0C">
        <w:rPr>
          <w:rFonts w:ascii="Times New Roman" w:hAnsi="Times New Roman"/>
          <w:sz w:val="24"/>
          <w:szCs w:val="24"/>
        </w:rPr>
        <w:t xml:space="preserve">”, </w:t>
      </w:r>
      <w:proofErr w:type="spellStart"/>
      <w:r w:rsidRPr="00806C0C">
        <w:rPr>
          <w:rFonts w:ascii="Times New Roman" w:hAnsi="Times New Roman"/>
          <w:i/>
          <w:sz w:val="24"/>
          <w:szCs w:val="24"/>
        </w:rPr>
        <w:t>Estudis</w:t>
      </w:r>
      <w:proofErr w:type="spellEnd"/>
      <w:r w:rsidRPr="00806C0C">
        <w:rPr>
          <w:rFonts w:ascii="Times New Roman" w:hAnsi="Times New Roman"/>
          <w:i/>
          <w:sz w:val="24"/>
          <w:szCs w:val="24"/>
        </w:rPr>
        <w:t xml:space="preserve"> </w:t>
      </w:r>
      <w:proofErr w:type="spellStart"/>
      <w:r w:rsidRPr="00806C0C">
        <w:rPr>
          <w:rFonts w:ascii="Times New Roman" w:hAnsi="Times New Roman"/>
          <w:i/>
          <w:sz w:val="24"/>
          <w:szCs w:val="24"/>
        </w:rPr>
        <w:t>Romànics</w:t>
      </w:r>
      <w:proofErr w:type="spellEnd"/>
      <w:r w:rsidRPr="00806C0C">
        <w:rPr>
          <w:rFonts w:ascii="Times New Roman" w:hAnsi="Times New Roman"/>
          <w:sz w:val="24"/>
          <w:szCs w:val="24"/>
        </w:rPr>
        <w:t>, 28, pp. 179-197.</w:t>
      </w:r>
    </w:p>
    <w:p w14:paraId="5356482D" w14:textId="77777777" w:rsidR="009B6717" w:rsidRPr="00806C0C" w:rsidRDefault="009B6717" w:rsidP="009B6717">
      <w:pPr>
        <w:spacing w:after="0" w:line="240" w:lineRule="auto"/>
        <w:ind w:left="425" w:hanging="425"/>
        <w:jc w:val="both"/>
        <w:rPr>
          <w:rFonts w:ascii="Times New Roman" w:hAnsi="Times New Roman"/>
          <w:sz w:val="24"/>
          <w:szCs w:val="24"/>
        </w:rPr>
      </w:pPr>
    </w:p>
    <w:p w14:paraId="301BC548"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(2006b), “Más datos sobre la fecha de escritura del </w:t>
      </w:r>
      <w:r w:rsidRPr="00806C0C">
        <w:rPr>
          <w:rFonts w:ascii="Times New Roman" w:hAnsi="Times New Roman"/>
          <w:i/>
          <w:sz w:val="24"/>
          <w:szCs w:val="24"/>
        </w:rPr>
        <w:t>Buscón</w:t>
      </w:r>
      <w:r w:rsidRPr="00806C0C">
        <w:rPr>
          <w:rFonts w:ascii="Times New Roman" w:hAnsi="Times New Roman"/>
          <w:sz w:val="24"/>
          <w:szCs w:val="24"/>
        </w:rPr>
        <w:t xml:space="preserve">”, </w:t>
      </w:r>
      <w:r w:rsidRPr="00806C0C">
        <w:rPr>
          <w:rFonts w:ascii="Times New Roman" w:hAnsi="Times New Roman"/>
          <w:i/>
          <w:sz w:val="24"/>
          <w:szCs w:val="24"/>
        </w:rPr>
        <w:t>La Perinola</w:t>
      </w:r>
      <w:r w:rsidRPr="00806C0C">
        <w:rPr>
          <w:rFonts w:ascii="Times New Roman" w:hAnsi="Times New Roman"/>
          <w:sz w:val="24"/>
          <w:szCs w:val="24"/>
        </w:rPr>
        <w:t>, 10, pp. 195-208.</w:t>
      </w:r>
    </w:p>
    <w:p w14:paraId="346C3A51" w14:textId="77777777" w:rsidR="009B6717" w:rsidRPr="00806C0C" w:rsidRDefault="009B6717" w:rsidP="009B6717">
      <w:pPr>
        <w:spacing w:after="0" w:line="240" w:lineRule="auto"/>
        <w:ind w:left="425" w:hanging="425"/>
        <w:jc w:val="both"/>
        <w:rPr>
          <w:rFonts w:ascii="Times New Roman" w:hAnsi="Times New Roman"/>
          <w:sz w:val="24"/>
          <w:szCs w:val="24"/>
        </w:rPr>
      </w:pPr>
    </w:p>
    <w:p w14:paraId="37060321"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Navarro Durán, Rosa (2009), “Acerca del verbo brincar, de una pantera con alas y otros casos: problemas en la edición de textos picarescos”, </w:t>
      </w:r>
      <w:r w:rsidRPr="00806C0C">
        <w:rPr>
          <w:rFonts w:ascii="Times New Roman" w:hAnsi="Times New Roman"/>
          <w:i/>
          <w:sz w:val="24"/>
          <w:szCs w:val="24"/>
        </w:rPr>
        <w:t>Edad de Oro</w:t>
      </w:r>
      <w:r w:rsidRPr="00806C0C">
        <w:rPr>
          <w:rFonts w:ascii="Times New Roman" w:hAnsi="Times New Roman"/>
          <w:sz w:val="24"/>
          <w:szCs w:val="24"/>
        </w:rPr>
        <w:t>, 28, pp. 249-268.</w:t>
      </w:r>
    </w:p>
    <w:p w14:paraId="7CB2CA53" w14:textId="77777777" w:rsidR="009B6717" w:rsidRPr="00806C0C" w:rsidRDefault="009B6717" w:rsidP="009B6717">
      <w:pPr>
        <w:spacing w:after="0" w:line="240" w:lineRule="auto"/>
        <w:ind w:left="425" w:hanging="425"/>
        <w:jc w:val="both"/>
        <w:rPr>
          <w:rFonts w:ascii="Times New Roman" w:hAnsi="Times New Roman"/>
          <w:sz w:val="24"/>
          <w:szCs w:val="24"/>
        </w:rPr>
      </w:pPr>
    </w:p>
    <w:p w14:paraId="7208BAF9" w14:textId="77777777" w:rsidR="009B6717" w:rsidRPr="00806C0C" w:rsidRDefault="009B6717" w:rsidP="009B6717">
      <w:pPr>
        <w:spacing w:after="0" w:line="240" w:lineRule="auto"/>
        <w:ind w:left="425" w:hanging="425"/>
        <w:jc w:val="both"/>
        <w:rPr>
          <w:rFonts w:ascii="Times New Roman" w:hAnsi="Times New Roman"/>
          <w:sz w:val="24"/>
          <w:szCs w:val="24"/>
        </w:rPr>
      </w:pPr>
      <w:proofErr w:type="spellStart"/>
      <w:r w:rsidRPr="00806C0C">
        <w:rPr>
          <w:rFonts w:ascii="Times New Roman" w:hAnsi="Times New Roman"/>
          <w:sz w:val="24"/>
          <w:szCs w:val="24"/>
        </w:rPr>
        <w:t>Pontano</w:t>
      </w:r>
      <w:proofErr w:type="spellEnd"/>
      <w:r w:rsidRPr="00806C0C">
        <w:rPr>
          <w:rFonts w:ascii="Times New Roman" w:hAnsi="Times New Roman"/>
          <w:sz w:val="24"/>
          <w:szCs w:val="24"/>
        </w:rPr>
        <w:t xml:space="preserve">, Giovanni (2004), </w:t>
      </w:r>
      <w:r w:rsidRPr="00806C0C">
        <w:rPr>
          <w:rFonts w:ascii="Times New Roman" w:hAnsi="Times New Roman"/>
          <w:i/>
          <w:sz w:val="24"/>
          <w:szCs w:val="24"/>
        </w:rPr>
        <w:t>Diálogo de Carón</w:t>
      </w:r>
      <w:r w:rsidRPr="00806C0C">
        <w:rPr>
          <w:rFonts w:ascii="Times New Roman" w:hAnsi="Times New Roman"/>
          <w:sz w:val="24"/>
          <w:szCs w:val="24"/>
        </w:rPr>
        <w:t>, trad. y proemio de Mª José Vega Ramos, Salamanca, SEMYR.</w:t>
      </w:r>
    </w:p>
    <w:p w14:paraId="53F9E727" w14:textId="77777777" w:rsidR="009B6717" w:rsidRPr="00806C0C" w:rsidRDefault="009B6717" w:rsidP="009B6717">
      <w:pPr>
        <w:spacing w:after="0" w:line="240" w:lineRule="auto"/>
        <w:ind w:left="425" w:hanging="425"/>
        <w:jc w:val="both"/>
        <w:rPr>
          <w:rFonts w:ascii="Times New Roman" w:hAnsi="Times New Roman"/>
          <w:sz w:val="24"/>
          <w:szCs w:val="24"/>
        </w:rPr>
      </w:pPr>
    </w:p>
    <w:p w14:paraId="3525B762" w14:textId="77777777" w:rsidR="009B6717" w:rsidRPr="00430A6D" w:rsidRDefault="009B6717" w:rsidP="009B6717">
      <w:pPr>
        <w:spacing w:after="0" w:line="240" w:lineRule="auto"/>
        <w:ind w:left="425" w:hanging="425"/>
        <w:jc w:val="both"/>
        <w:rPr>
          <w:rFonts w:ascii="Times New Roman" w:hAnsi="Times New Roman"/>
          <w:sz w:val="24"/>
          <w:szCs w:val="24"/>
          <w:lang w:val="fr-FR"/>
        </w:rPr>
      </w:pPr>
      <w:proofErr w:type="spellStart"/>
      <w:r w:rsidRPr="00430A6D">
        <w:rPr>
          <w:rFonts w:ascii="Times New Roman" w:hAnsi="Times New Roman"/>
          <w:sz w:val="24"/>
          <w:szCs w:val="24"/>
          <w:lang w:val="fr-FR"/>
        </w:rPr>
        <w:t>Rumeau</w:t>
      </w:r>
      <w:proofErr w:type="spellEnd"/>
      <w:r w:rsidRPr="00430A6D">
        <w:rPr>
          <w:rFonts w:ascii="Times New Roman" w:hAnsi="Times New Roman"/>
          <w:sz w:val="24"/>
          <w:szCs w:val="24"/>
          <w:lang w:val="fr-FR"/>
        </w:rPr>
        <w:t>, Aristide (1993), “Essai d´</w:t>
      </w:r>
      <w:proofErr w:type="spellStart"/>
      <w:r w:rsidRPr="00430A6D">
        <w:rPr>
          <w:rFonts w:ascii="Times New Roman" w:hAnsi="Times New Roman"/>
          <w:sz w:val="24"/>
          <w:szCs w:val="24"/>
          <w:lang w:val="fr-FR"/>
        </w:rPr>
        <w:t>atribution</w:t>
      </w:r>
      <w:proofErr w:type="spellEnd"/>
      <w:r w:rsidRPr="00430A6D">
        <w:rPr>
          <w:rFonts w:ascii="Times New Roman" w:hAnsi="Times New Roman"/>
          <w:sz w:val="24"/>
          <w:szCs w:val="24"/>
          <w:lang w:val="fr-FR"/>
        </w:rPr>
        <w:t xml:space="preserve">”, en Augustin </w:t>
      </w:r>
      <w:proofErr w:type="spellStart"/>
      <w:r w:rsidRPr="00430A6D">
        <w:rPr>
          <w:rFonts w:ascii="Times New Roman" w:hAnsi="Times New Roman"/>
          <w:sz w:val="24"/>
          <w:szCs w:val="24"/>
          <w:lang w:val="fr-FR"/>
        </w:rPr>
        <w:t>Redondo</w:t>
      </w:r>
      <w:proofErr w:type="spellEnd"/>
      <w:r w:rsidRPr="00430A6D">
        <w:rPr>
          <w:rFonts w:ascii="Times New Roman" w:hAnsi="Times New Roman"/>
          <w:sz w:val="24"/>
          <w:szCs w:val="24"/>
          <w:lang w:val="fr-FR"/>
        </w:rPr>
        <w:t xml:space="preserve"> (</w:t>
      </w:r>
      <w:proofErr w:type="spellStart"/>
      <w:r w:rsidRPr="00430A6D">
        <w:rPr>
          <w:rFonts w:ascii="Times New Roman" w:hAnsi="Times New Roman"/>
          <w:sz w:val="24"/>
          <w:szCs w:val="24"/>
          <w:lang w:val="fr-FR"/>
        </w:rPr>
        <w:t>ed</w:t>
      </w:r>
      <w:proofErr w:type="spellEnd"/>
      <w:r w:rsidRPr="00430A6D">
        <w:rPr>
          <w:rFonts w:ascii="Times New Roman" w:hAnsi="Times New Roman"/>
          <w:sz w:val="24"/>
          <w:szCs w:val="24"/>
          <w:lang w:val="fr-FR"/>
        </w:rPr>
        <w:t xml:space="preserve">.), </w:t>
      </w:r>
      <w:r w:rsidRPr="00430A6D">
        <w:rPr>
          <w:rFonts w:ascii="Times New Roman" w:hAnsi="Times New Roman"/>
          <w:i/>
          <w:sz w:val="24"/>
          <w:szCs w:val="24"/>
          <w:lang w:val="fr-FR"/>
        </w:rPr>
        <w:t>Travaux sur le “</w:t>
      </w:r>
      <w:proofErr w:type="spellStart"/>
      <w:r w:rsidRPr="00430A6D">
        <w:rPr>
          <w:rFonts w:ascii="Times New Roman" w:hAnsi="Times New Roman"/>
          <w:i/>
          <w:sz w:val="24"/>
          <w:szCs w:val="24"/>
          <w:lang w:val="fr-FR"/>
        </w:rPr>
        <w:t>Lazarillo</w:t>
      </w:r>
      <w:proofErr w:type="spellEnd"/>
      <w:r w:rsidRPr="00430A6D">
        <w:rPr>
          <w:rFonts w:ascii="Times New Roman" w:hAnsi="Times New Roman"/>
          <w:i/>
          <w:sz w:val="24"/>
          <w:szCs w:val="24"/>
          <w:lang w:val="fr-FR"/>
        </w:rPr>
        <w:t xml:space="preserve"> de Tormes”</w:t>
      </w:r>
      <w:r w:rsidRPr="00430A6D">
        <w:rPr>
          <w:rFonts w:ascii="Times New Roman" w:hAnsi="Times New Roman"/>
          <w:sz w:val="24"/>
          <w:szCs w:val="24"/>
          <w:lang w:val="fr-FR"/>
        </w:rPr>
        <w:t>, Paris, Éditions Hispaniques, pp. 187-200.</w:t>
      </w:r>
    </w:p>
    <w:p w14:paraId="02F8F9E1" w14:textId="77777777" w:rsidR="009B6717" w:rsidRPr="00430A6D" w:rsidRDefault="009B6717" w:rsidP="009B6717">
      <w:pPr>
        <w:spacing w:after="0" w:line="240" w:lineRule="auto"/>
        <w:ind w:left="425" w:hanging="425"/>
        <w:jc w:val="both"/>
        <w:rPr>
          <w:rFonts w:ascii="Times New Roman" w:hAnsi="Times New Roman"/>
          <w:sz w:val="24"/>
          <w:szCs w:val="24"/>
          <w:lang w:val="fr-FR"/>
        </w:rPr>
      </w:pPr>
    </w:p>
    <w:p w14:paraId="2496E6F6" w14:textId="77777777" w:rsidR="009B6717" w:rsidRPr="00806C0C"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i/>
          <w:sz w:val="24"/>
          <w:szCs w:val="24"/>
        </w:rPr>
        <w:t>Tirante el Blanco</w:t>
      </w:r>
      <w:r w:rsidRPr="00806C0C">
        <w:rPr>
          <w:rFonts w:ascii="Times New Roman" w:hAnsi="Times New Roman"/>
          <w:sz w:val="24"/>
          <w:szCs w:val="24"/>
        </w:rPr>
        <w:t xml:space="preserve"> (1974), versión castellana impresa en Valladolid en 1511 de la obra de Joanot Martorell y Martí Joan de </w:t>
      </w:r>
      <w:proofErr w:type="spellStart"/>
      <w:r w:rsidRPr="00806C0C">
        <w:rPr>
          <w:rFonts w:ascii="Times New Roman" w:hAnsi="Times New Roman"/>
          <w:sz w:val="24"/>
          <w:szCs w:val="24"/>
        </w:rPr>
        <w:t>Galba</w:t>
      </w:r>
      <w:proofErr w:type="spellEnd"/>
      <w:r w:rsidRPr="00806C0C">
        <w:rPr>
          <w:rFonts w:ascii="Times New Roman" w:hAnsi="Times New Roman"/>
          <w:sz w:val="24"/>
          <w:szCs w:val="24"/>
        </w:rPr>
        <w:t>, ed. Martín de Riquer, Madrid, Espasa-Calpe.</w:t>
      </w:r>
    </w:p>
    <w:p w14:paraId="4C272404" w14:textId="77777777" w:rsidR="009B6717" w:rsidRPr="00806C0C" w:rsidRDefault="009B6717" w:rsidP="009B6717">
      <w:pPr>
        <w:spacing w:after="0" w:line="240" w:lineRule="auto"/>
        <w:ind w:left="425" w:hanging="425"/>
        <w:jc w:val="both"/>
        <w:rPr>
          <w:rFonts w:ascii="Times New Roman" w:hAnsi="Times New Roman"/>
          <w:sz w:val="24"/>
          <w:szCs w:val="24"/>
        </w:rPr>
      </w:pPr>
    </w:p>
    <w:p w14:paraId="149D8439" w14:textId="77777777" w:rsidR="009B6717" w:rsidRPr="00BB6C5E" w:rsidRDefault="009B6717" w:rsidP="009B6717">
      <w:pPr>
        <w:spacing w:after="0" w:line="240" w:lineRule="auto"/>
        <w:ind w:left="425" w:hanging="425"/>
        <w:jc w:val="both"/>
        <w:rPr>
          <w:rFonts w:ascii="Times New Roman" w:hAnsi="Times New Roman"/>
          <w:sz w:val="24"/>
          <w:szCs w:val="24"/>
        </w:rPr>
      </w:pPr>
      <w:r w:rsidRPr="00806C0C">
        <w:rPr>
          <w:rFonts w:ascii="Times New Roman" w:hAnsi="Times New Roman"/>
          <w:sz w:val="24"/>
          <w:szCs w:val="24"/>
        </w:rPr>
        <w:t xml:space="preserve">Virgilio (2008), </w:t>
      </w:r>
      <w:r w:rsidRPr="00806C0C">
        <w:rPr>
          <w:rFonts w:ascii="Times New Roman" w:hAnsi="Times New Roman"/>
          <w:i/>
          <w:sz w:val="24"/>
          <w:szCs w:val="24"/>
        </w:rPr>
        <w:t>Eneida</w:t>
      </w:r>
      <w:r w:rsidRPr="00806C0C">
        <w:rPr>
          <w:rFonts w:ascii="Times New Roman" w:hAnsi="Times New Roman"/>
          <w:sz w:val="24"/>
          <w:szCs w:val="24"/>
        </w:rPr>
        <w:t>, trad. de Javier de Echave-Sustaeta, Barcelona, RBA.</w:t>
      </w:r>
    </w:p>
    <w:p w14:paraId="0FCDCDF6" w14:textId="6B9C28A2" w:rsidR="008C1CF3" w:rsidRPr="00631965" w:rsidRDefault="008C1CF3" w:rsidP="002E7505">
      <w:pPr>
        <w:spacing w:after="0" w:line="240" w:lineRule="auto"/>
        <w:jc w:val="right"/>
        <w:rPr>
          <w:rFonts w:ascii="Times New Roman" w:hAnsi="Times New Roman"/>
          <w:sz w:val="24"/>
          <w:szCs w:val="24"/>
        </w:rPr>
      </w:pPr>
    </w:p>
    <w:sectPr w:rsidR="008C1CF3" w:rsidRPr="00631965" w:rsidSect="008C1CF3">
      <w:headerReference w:type="even" r:id="rId8"/>
      <w:headerReference w:type="default" r:id="rId9"/>
      <w:footerReference w:type="even" r:id="rId10"/>
      <w:footerReference w:type="default" r:id="rId11"/>
      <w:footerReference w:type="first" r:id="rId12"/>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75D5" w14:textId="77777777" w:rsidR="00C35397" w:rsidRDefault="00C35397" w:rsidP="00D63905">
      <w:pPr>
        <w:spacing w:after="0" w:line="240" w:lineRule="auto"/>
      </w:pPr>
      <w:r>
        <w:separator/>
      </w:r>
    </w:p>
  </w:endnote>
  <w:endnote w:type="continuationSeparator" w:id="0">
    <w:p w14:paraId="7CC6A0DA" w14:textId="77777777" w:rsidR="00C35397" w:rsidRDefault="00C35397" w:rsidP="00D6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0D98" w14:textId="77777777" w:rsidR="000457C0" w:rsidRPr="00BD23CA" w:rsidRDefault="000457C0" w:rsidP="006E61EF">
    <w:pPr>
      <w:pStyle w:val="Footer"/>
      <w:tabs>
        <w:tab w:val="clear" w:pos="4252"/>
        <w:tab w:val="clear" w:pos="8504"/>
        <w:tab w:val="right" w:pos="7088"/>
      </w:tabs>
      <w:jc w:val="right"/>
      <w:rPr>
        <w:rFonts w:ascii="Times New Roman" w:hAnsi="Times New Roman"/>
        <w:sz w:val="18"/>
        <w:szCs w:val="18"/>
      </w:rPr>
    </w:pPr>
  </w:p>
  <w:p w14:paraId="2A734215" w14:textId="76D92A28" w:rsidR="00155954" w:rsidRPr="00BD23CA" w:rsidRDefault="00430A6D" w:rsidP="006E61EF">
    <w:pPr>
      <w:pStyle w:val="Footer"/>
      <w:tabs>
        <w:tab w:val="clear" w:pos="4252"/>
        <w:tab w:val="clear" w:pos="8504"/>
        <w:tab w:val="right" w:pos="7088"/>
      </w:tabs>
      <w:jc w:val="right"/>
      <w:rPr>
        <w:rFonts w:ascii="Times New Roman" w:hAnsi="Times New Roman"/>
        <w:sz w:val="18"/>
        <w:szCs w:val="18"/>
      </w:rPr>
    </w:pPr>
    <w:r>
      <w:rPr>
        <w:rFonts w:ascii="Times New Roman" w:hAnsi="Times New Roman"/>
        <w:i/>
        <w:sz w:val="18"/>
        <w:szCs w:val="18"/>
      </w:rPr>
      <w:t xml:space="preserve">El </w:t>
    </w:r>
    <w:proofErr w:type="gramStart"/>
    <w:r>
      <w:rPr>
        <w:rFonts w:ascii="Times New Roman" w:hAnsi="Times New Roman"/>
        <w:i/>
        <w:sz w:val="18"/>
        <w:szCs w:val="18"/>
      </w:rPr>
      <w:t>Español</w:t>
    </w:r>
    <w:proofErr w:type="gramEnd"/>
    <w:r>
      <w:rPr>
        <w:rFonts w:ascii="Times New Roman" w:hAnsi="Times New Roman"/>
        <w:i/>
        <w:sz w:val="18"/>
        <w:szCs w:val="18"/>
      </w:rPr>
      <w:t xml:space="preserve"> por el Mundo</w:t>
    </w:r>
    <w:r w:rsidR="00155954" w:rsidRPr="00BD23CA">
      <w:rPr>
        <w:rFonts w:ascii="Times New Roman" w:hAnsi="Times New Roman"/>
        <w:sz w:val="18"/>
        <w:szCs w:val="18"/>
      </w:rPr>
      <w:t xml:space="preserve">, </w:t>
    </w:r>
    <w:r w:rsidR="00FB2D2E">
      <w:rPr>
        <w:rFonts w:ascii="Times New Roman" w:hAnsi="Times New Roman"/>
        <w:sz w:val="18"/>
        <w:szCs w:val="18"/>
      </w:rPr>
      <w:t>número</w:t>
    </w:r>
    <w:r w:rsidR="00FB2D2E" w:rsidRPr="00BD23CA">
      <w:rPr>
        <w:rFonts w:ascii="Times New Roman" w:hAnsi="Times New Roman"/>
        <w:sz w:val="18"/>
        <w:szCs w:val="18"/>
      </w:rPr>
      <w:t xml:space="preserve"> (</w:t>
    </w:r>
    <w:r w:rsidR="00FB2D2E">
      <w:rPr>
        <w:rFonts w:ascii="Times New Roman" w:hAnsi="Times New Roman"/>
        <w:sz w:val="18"/>
        <w:szCs w:val="18"/>
      </w:rPr>
      <w:t>año</w:t>
    </w:r>
    <w:r w:rsidR="00FB2D2E" w:rsidRPr="00BD23CA">
      <w:rPr>
        <w:rFonts w:ascii="Times New Roman" w:hAnsi="Times New Roman"/>
        <w:sz w:val="18"/>
        <w:szCs w:val="18"/>
      </w:rPr>
      <w:t xml:space="preserve">): </w:t>
    </w:r>
    <w:r w:rsidR="00FB2D2E">
      <w:rPr>
        <w:rFonts w:ascii="Times New Roman" w:hAnsi="Times New Roman"/>
        <w:sz w:val="18"/>
        <w:szCs w:val="18"/>
      </w:rPr>
      <w:t>páginas del artículo</w:t>
    </w:r>
  </w:p>
  <w:p w14:paraId="22BAEC82" w14:textId="18493E42" w:rsidR="00155954" w:rsidRPr="00BD23CA" w:rsidRDefault="00AA6BC8" w:rsidP="006E61EF">
    <w:pPr>
      <w:pStyle w:val="Footer"/>
      <w:jc w:val="right"/>
      <w:rPr>
        <w:rFonts w:ascii="Times New Roman" w:hAnsi="Times New Roman"/>
        <w:sz w:val="18"/>
        <w:szCs w:val="18"/>
      </w:rPr>
    </w:pPr>
    <w:r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7503" w14:textId="77777777" w:rsidR="00155954" w:rsidRPr="00BD23CA" w:rsidRDefault="00155954" w:rsidP="000457C0">
    <w:pPr>
      <w:pStyle w:val="Footer"/>
      <w:tabs>
        <w:tab w:val="clear" w:pos="4252"/>
        <w:tab w:val="clear" w:pos="8504"/>
        <w:tab w:val="right" w:pos="7088"/>
      </w:tabs>
      <w:jc w:val="both"/>
      <w:rPr>
        <w:rFonts w:ascii="Times New Roman" w:hAnsi="Times New Roman"/>
        <w:sz w:val="18"/>
        <w:szCs w:val="18"/>
      </w:rPr>
    </w:pPr>
  </w:p>
  <w:p w14:paraId="1A0FA7DE" w14:textId="19AFF8D3" w:rsidR="00155954" w:rsidRPr="00BD23CA" w:rsidRDefault="00155954" w:rsidP="0098616C">
    <w:pPr>
      <w:pStyle w:val="Footer"/>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t xml:space="preserve"> </w:t>
    </w:r>
    <w:r w:rsidR="00430A6D">
      <w:rPr>
        <w:rFonts w:ascii="Times New Roman" w:hAnsi="Times New Roman"/>
        <w:i/>
        <w:sz w:val="18"/>
        <w:szCs w:val="18"/>
      </w:rPr>
      <w:t xml:space="preserve">El </w:t>
    </w:r>
    <w:proofErr w:type="gramStart"/>
    <w:r w:rsidR="00430A6D">
      <w:rPr>
        <w:rFonts w:ascii="Times New Roman" w:hAnsi="Times New Roman"/>
        <w:i/>
        <w:sz w:val="18"/>
        <w:szCs w:val="18"/>
      </w:rPr>
      <w:t>Español</w:t>
    </w:r>
    <w:proofErr w:type="gramEnd"/>
    <w:r w:rsidR="00430A6D">
      <w:rPr>
        <w:rFonts w:ascii="Times New Roman" w:hAnsi="Times New Roman"/>
        <w:i/>
        <w:sz w:val="18"/>
        <w:szCs w:val="18"/>
      </w:rPr>
      <w:t xml:space="preserve"> por el Mundo</w:t>
    </w:r>
    <w:r w:rsidRPr="00BD23CA">
      <w:rPr>
        <w:rFonts w:ascii="Times New Roman" w:hAnsi="Times New Roman"/>
        <w:sz w:val="18"/>
        <w:szCs w:val="18"/>
      </w:rPr>
      <w:t xml:space="preserve">, </w:t>
    </w:r>
    <w:r w:rsidR="00430A6D">
      <w:rPr>
        <w:rFonts w:ascii="Times New Roman" w:hAnsi="Times New Roman"/>
        <w:sz w:val="18"/>
        <w:szCs w:val="18"/>
      </w:rPr>
      <w:t>número</w:t>
    </w:r>
    <w:r w:rsidRPr="00BD23CA">
      <w:rPr>
        <w:rFonts w:ascii="Times New Roman" w:hAnsi="Times New Roman"/>
        <w:sz w:val="18"/>
        <w:szCs w:val="18"/>
      </w:rPr>
      <w:t xml:space="preserve"> (año): páginas del artículo</w:t>
    </w:r>
  </w:p>
  <w:p w14:paraId="65A7B6D4" w14:textId="6354C671" w:rsidR="00D63905" w:rsidRPr="00BD23CA" w:rsidRDefault="00155954" w:rsidP="000457C0">
    <w:pPr>
      <w:pStyle w:val="Footer"/>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51136A" w:rsidRPr="00BD23CA">
      <w:rPr>
        <w:rFonts w:ascii="Times New Roman" w:hAnsi="Times New Roman"/>
        <w:sz w:val="18"/>
        <w:szCs w:val="18"/>
      </w:rPr>
      <w:t xml:space="preserve">ISSN </w:t>
    </w:r>
    <w:r w:rsidR="006E61EF" w:rsidRPr="00BD23CA">
      <w:rPr>
        <w:rFonts w:ascii="Times New Roman" w:hAnsi="Times New Roman"/>
        <w:sz w:val="18"/>
        <w:szCs w:val="18"/>
      </w:rPr>
      <w:t>1887-3731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9DDE" w14:textId="77777777" w:rsidR="00155954" w:rsidRPr="00BD23CA" w:rsidRDefault="00155954" w:rsidP="00155954">
    <w:pPr>
      <w:pStyle w:val="Footer"/>
      <w:tabs>
        <w:tab w:val="clear" w:pos="4252"/>
        <w:tab w:val="clear" w:pos="8504"/>
        <w:tab w:val="right" w:pos="7088"/>
      </w:tabs>
      <w:jc w:val="both"/>
      <w:rPr>
        <w:rFonts w:ascii="Times New Roman" w:hAnsi="Times New Roman"/>
        <w:sz w:val="18"/>
        <w:szCs w:val="18"/>
      </w:rPr>
    </w:pPr>
  </w:p>
  <w:p w14:paraId="76283605" w14:textId="3D04BEDD" w:rsidR="00155954" w:rsidRPr="00BD23CA" w:rsidRDefault="00155954" w:rsidP="0098616C">
    <w:pPr>
      <w:pStyle w:val="Footer"/>
      <w:tabs>
        <w:tab w:val="clear" w:pos="4252"/>
        <w:tab w:val="clear" w:pos="8504"/>
        <w:tab w:val="right" w:pos="7088"/>
      </w:tabs>
      <w:jc w:val="right"/>
      <w:rPr>
        <w:rFonts w:ascii="Times New Roman" w:hAnsi="Times New Roman"/>
        <w:sz w:val="18"/>
        <w:szCs w:val="18"/>
      </w:rPr>
    </w:pPr>
    <w:r w:rsidRPr="00BD23CA">
      <w:rPr>
        <w:rFonts w:ascii="Times New Roman" w:hAnsi="Times New Roman"/>
        <w:sz w:val="18"/>
        <w:szCs w:val="18"/>
      </w:rPr>
      <w:tab/>
    </w:r>
    <w:r w:rsidR="00430A6D">
      <w:rPr>
        <w:rFonts w:ascii="Times New Roman" w:hAnsi="Times New Roman"/>
        <w:i/>
        <w:sz w:val="18"/>
        <w:szCs w:val="18"/>
      </w:rPr>
      <w:t xml:space="preserve">El </w:t>
    </w:r>
    <w:proofErr w:type="gramStart"/>
    <w:r w:rsidR="00430A6D">
      <w:rPr>
        <w:rFonts w:ascii="Times New Roman" w:hAnsi="Times New Roman"/>
        <w:i/>
        <w:sz w:val="18"/>
        <w:szCs w:val="18"/>
      </w:rPr>
      <w:t>Español</w:t>
    </w:r>
    <w:proofErr w:type="gramEnd"/>
    <w:r w:rsidR="00430A6D">
      <w:rPr>
        <w:rFonts w:ascii="Times New Roman" w:hAnsi="Times New Roman"/>
        <w:i/>
        <w:sz w:val="18"/>
        <w:szCs w:val="18"/>
      </w:rPr>
      <w:t xml:space="preserve"> por el Mundo</w:t>
    </w:r>
    <w:r w:rsidR="00950DE0" w:rsidRPr="00BD23CA">
      <w:rPr>
        <w:rFonts w:ascii="Times New Roman" w:hAnsi="Times New Roman"/>
        <w:sz w:val="18"/>
        <w:szCs w:val="18"/>
      </w:rPr>
      <w:t xml:space="preserve">, </w:t>
    </w:r>
    <w:r w:rsidR="00FB2D2E">
      <w:rPr>
        <w:rFonts w:ascii="Times New Roman" w:hAnsi="Times New Roman"/>
        <w:sz w:val="18"/>
        <w:szCs w:val="18"/>
      </w:rPr>
      <w:t>número</w:t>
    </w:r>
    <w:r w:rsidRPr="00BD23CA">
      <w:rPr>
        <w:rFonts w:ascii="Times New Roman" w:hAnsi="Times New Roman"/>
        <w:sz w:val="18"/>
        <w:szCs w:val="18"/>
      </w:rPr>
      <w:t xml:space="preserve"> (</w:t>
    </w:r>
    <w:r w:rsidR="00FB2D2E">
      <w:rPr>
        <w:rFonts w:ascii="Times New Roman" w:hAnsi="Times New Roman"/>
        <w:sz w:val="18"/>
        <w:szCs w:val="18"/>
      </w:rPr>
      <w:t>año</w:t>
    </w:r>
    <w:r w:rsidRPr="00BD23CA">
      <w:rPr>
        <w:rFonts w:ascii="Times New Roman" w:hAnsi="Times New Roman"/>
        <w:sz w:val="18"/>
        <w:szCs w:val="18"/>
      </w:rPr>
      <w:t xml:space="preserve">): </w:t>
    </w:r>
    <w:r w:rsidR="00FB2D2E">
      <w:rPr>
        <w:rFonts w:ascii="Times New Roman" w:hAnsi="Times New Roman"/>
        <w:sz w:val="18"/>
        <w:szCs w:val="18"/>
      </w:rPr>
      <w:t>páginas del artículo</w:t>
    </w:r>
  </w:p>
  <w:p w14:paraId="7FAD5EFD" w14:textId="78D4862F" w:rsidR="00155954" w:rsidRPr="00BD23CA" w:rsidRDefault="00155954" w:rsidP="00155954">
    <w:pPr>
      <w:pStyle w:val="Footer"/>
      <w:tabs>
        <w:tab w:val="clear" w:pos="4252"/>
        <w:tab w:val="clear" w:pos="8504"/>
        <w:tab w:val="right" w:pos="7088"/>
      </w:tabs>
      <w:jc w:val="both"/>
      <w:rPr>
        <w:rFonts w:ascii="Times New Roman" w:hAnsi="Times New Roman"/>
        <w:sz w:val="18"/>
        <w:szCs w:val="18"/>
      </w:rPr>
    </w:pPr>
    <w:r w:rsidRPr="00BD23CA">
      <w:rPr>
        <w:rFonts w:ascii="Times New Roman" w:hAnsi="Times New Roman"/>
        <w:sz w:val="18"/>
        <w:szCs w:val="18"/>
      </w:rPr>
      <w:tab/>
    </w:r>
    <w:r w:rsidR="00AA6BC8" w:rsidRPr="00BD23CA">
      <w:rPr>
        <w:rFonts w:ascii="Times New Roman" w:hAnsi="Times New Roman"/>
        <w:sz w:val="18"/>
        <w:szCs w:val="18"/>
      </w:rPr>
      <w:t xml:space="preserve">ISSN </w:t>
    </w:r>
    <w:r w:rsidR="001A1629" w:rsidRPr="00BD23CA">
      <w:rPr>
        <w:rFonts w:ascii="Times New Roman" w:hAnsi="Times New Roman"/>
        <w:sz w:val="18"/>
        <w:szCs w:val="18"/>
      </w:rPr>
      <w:t>1887-3731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007C" w14:textId="77777777" w:rsidR="00C35397" w:rsidRPr="006F2AC8" w:rsidRDefault="00C35397" w:rsidP="006F2AC8">
      <w:pPr>
        <w:pStyle w:val="Footer"/>
        <w:tabs>
          <w:tab w:val="clear" w:pos="4252"/>
          <w:tab w:val="clear" w:pos="8504"/>
          <w:tab w:val="left" w:pos="851"/>
        </w:tabs>
        <w:rPr>
          <w:strike/>
          <w:sz w:val="18"/>
        </w:rPr>
      </w:pPr>
      <w:r>
        <w:rPr>
          <w:strike/>
          <w:sz w:val="18"/>
        </w:rPr>
        <w:tab/>
      </w:r>
    </w:p>
  </w:footnote>
  <w:footnote w:type="continuationSeparator" w:id="0">
    <w:p w14:paraId="1AA76465" w14:textId="77777777" w:rsidR="00C35397" w:rsidRPr="006F2AC8" w:rsidRDefault="00C35397" w:rsidP="006F2AC8">
      <w:pPr>
        <w:pStyle w:val="Footer"/>
        <w:tabs>
          <w:tab w:val="clear" w:pos="4252"/>
          <w:tab w:val="clear" w:pos="8504"/>
          <w:tab w:val="left" w:pos="851"/>
        </w:tabs>
        <w:rPr>
          <w:strike/>
          <w:sz w:val="18"/>
        </w:rPr>
      </w:pPr>
      <w:r>
        <w:rPr>
          <w:strike/>
          <w:sz w:val="18"/>
        </w:rPr>
        <w:tab/>
      </w:r>
    </w:p>
  </w:footnote>
  <w:footnote w:id="1">
    <w:p w14:paraId="49E8294E" w14:textId="77777777" w:rsidR="00D2138A" w:rsidRPr="00806C0C" w:rsidRDefault="00D2138A" w:rsidP="00D2138A">
      <w:pPr>
        <w:pStyle w:val="FootnoteText"/>
      </w:pPr>
      <w:r w:rsidRPr="00806C0C">
        <w:rPr>
          <w:rStyle w:val="FootnoteReference"/>
          <w:lang w:val="es-ES"/>
        </w:rPr>
        <w:t>*</w:t>
      </w:r>
      <w:r>
        <w:rPr>
          <w:lang w:val="es-ES"/>
        </w:rPr>
        <w:t xml:space="preserve"> </w:t>
      </w:r>
      <w:r>
        <w:rPr>
          <w:lang w:val="es-ES"/>
        </w:rPr>
        <w:tab/>
      </w:r>
      <w:r w:rsidRPr="00806C0C">
        <w:t>Este trabajo se ha realizado en el marco del Proyecto de Investigación… [lo incluirá el editor tras la evaluación anónima].</w:t>
      </w:r>
    </w:p>
  </w:footnote>
  <w:footnote w:id="2">
    <w:p w14:paraId="51418020" w14:textId="77777777" w:rsidR="002E7505" w:rsidRPr="00E1444F" w:rsidRDefault="002E7505" w:rsidP="002E7505">
      <w:pPr>
        <w:pStyle w:val="FootnoteText"/>
        <w:ind w:left="0" w:firstLine="0"/>
      </w:pPr>
      <w:r w:rsidRPr="00E1444F">
        <w:rPr>
          <w:rStyle w:val="FootnoteReference"/>
        </w:rPr>
        <w:footnoteRef/>
      </w:r>
      <w:r w:rsidRPr="00E1444F">
        <w:t xml:space="preserve"> </w:t>
      </w:r>
      <w:r w:rsidRPr="00E1444F">
        <w:rPr>
          <w:lang w:eastAsia="es-ES"/>
        </w:rPr>
        <w:t>Donec vel velit neque. Curabitur luctus, erat facilisis maximus posuere, metus risus vestibulum nulla, sed tristique augue risus eu elit.</w:t>
      </w:r>
    </w:p>
  </w:footnote>
  <w:footnote w:id="3">
    <w:p w14:paraId="58DD3F17" w14:textId="77777777" w:rsidR="002E7505" w:rsidRPr="00806C0C" w:rsidRDefault="002E7505" w:rsidP="002E7505">
      <w:pPr>
        <w:pStyle w:val="FootnoteText"/>
        <w:ind w:left="0" w:firstLine="0"/>
      </w:pPr>
      <w:r w:rsidRPr="00E1444F">
        <w:rPr>
          <w:rStyle w:val="FootnoteReference"/>
        </w:rPr>
        <w:footnoteRef/>
      </w:r>
      <w:r w:rsidRPr="00E1444F">
        <w:t xml:space="preserve"> </w:t>
      </w:r>
      <w:r w:rsidRPr="00E1444F">
        <w:rPr>
          <w:lang w:eastAsia="es-ES"/>
        </w:rPr>
        <w:t>Quisque pellentesque pretium blandit. Ut vitae magna ipsum. Vestibulum condimentum laoreet felis, sit amet tincidunt nunc porta id. Fusce orci neque, hendrerit ullamcorper orci a, commodo pellentesque urna.</w:t>
      </w:r>
    </w:p>
  </w:footnote>
  <w:footnote w:id="4">
    <w:p w14:paraId="3ACA2BAC" w14:textId="77777777" w:rsidR="002E7505" w:rsidRPr="00E1444F" w:rsidRDefault="002E7505" w:rsidP="002E7505">
      <w:pPr>
        <w:pStyle w:val="FootnoteText"/>
        <w:ind w:left="0" w:firstLine="0"/>
      </w:pPr>
      <w:r w:rsidRPr="00E1444F">
        <w:rPr>
          <w:rStyle w:val="FootnoteReference"/>
        </w:rPr>
        <w:footnoteRef/>
      </w:r>
      <w:r w:rsidRPr="00E1444F">
        <w:t xml:space="preserve"> </w:t>
      </w:r>
      <w:r w:rsidRPr="00E1444F">
        <w:rPr>
          <w:lang w:eastAsia="es-ES"/>
        </w:rPr>
        <w:t>Cras consequat ipsum non eros dictum accumsan. Morbi urna enim, dictum varius varius non, sollicitudin non sem. Sed justo tortor, posuere porta nulla ac, semper finibus enim.</w:t>
      </w:r>
    </w:p>
  </w:footnote>
  <w:footnote w:id="5">
    <w:p w14:paraId="78FA48E9" w14:textId="77777777" w:rsidR="002E7505" w:rsidRPr="00806C0C" w:rsidRDefault="002E7505" w:rsidP="002E7505">
      <w:pPr>
        <w:pStyle w:val="FootnoteText"/>
        <w:ind w:left="0" w:firstLine="0"/>
      </w:pPr>
      <w:r w:rsidRPr="00806C0C">
        <w:rPr>
          <w:rStyle w:val="FootnoteReference"/>
        </w:rPr>
        <w:footnoteRef/>
      </w:r>
      <w:r w:rsidRPr="00806C0C">
        <w:t xml:space="preserve"> </w:t>
      </w:r>
      <w:r w:rsidRPr="00806C0C">
        <w:rPr>
          <w:lang w:eastAsia="es-ES"/>
        </w:rPr>
        <w:t>Aliquam 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3E25" w14:textId="77777777" w:rsidR="002B7DE1" w:rsidRPr="006E61EF" w:rsidRDefault="002B7DE1" w:rsidP="00C06EC3">
    <w:pPr>
      <w:pStyle w:val="Header"/>
      <w:tabs>
        <w:tab w:val="clear" w:pos="4252"/>
        <w:tab w:val="clear" w:pos="8504"/>
        <w:tab w:val="right" w:pos="7088"/>
      </w:tabs>
      <w:jc w:val="both"/>
      <w:rPr>
        <w:rFonts w:ascii="Helvetica" w:hAnsi="Helvetica" w:cs="Calibri"/>
        <w:sz w:val="18"/>
        <w:szCs w:val="18"/>
      </w:rPr>
    </w:pPr>
    <w:r w:rsidRPr="00BD23CA">
      <w:rPr>
        <w:rFonts w:asciiTheme="minorHAnsi" w:hAnsiTheme="minorHAnsi" w:cs="Calibri"/>
      </w:rPr>
      <w:fldChar w:fldCharType="begin"/>
    </w:r>
    <w:r w:rsidR="00290194" w:rsidRPr="00BD23CA">
      <w:rPr>
        <w:rFonts w:asciiTheme="minorHAnsi" w:hAnsiTheme="minorHAnsi" w:cs="Calibri"/>
      </w:rPr>
      <w:instrText>PAGE</w:instrText>
    </w:r>
    <w:r w:rsidRPr="00BD23CA">
      <w:rPr>
        <w:rFonts w:asciiTheme="minorHAnsi" w:hAnsiTheme="minorHAnsi" w:cs="Calibri"/>
      </w:rPr>
      <w:instrText xml:space="preserve">   \* MERGEFORMAT</w:instrText>
    </w:r>
    <w:r w:rsidRPr="00BD23CA">
      <w:rPr>
        <w:rFonts w:asciiTheme="minorHAnsi" w:hAnsiTheme="minorHAnsi" w:cs="Calibri"/>
      </w:rPr>
      <w:fldChar w:fldCharType="separate"/>
    </w:r>
    <w:r w:rsidR="00EA778B">
      <w:rPr>
        <w:rFonts w:asciiTheme="minorHAnsi" w:hAnsiTheme="minorHAnsi" w:cs="Calibri"/>
        <w:noProof/>
      </w:rPr>
      <w:t>6</w:t>
    </w:r>
    <w:r w:rsidRPr="00BD23CA">
      <w:rPr>
        <w:rFonts w:asciiTheme="minorHAnsi" w:hAnsiTheme="minorHAnsi" w:cs="Calibri"/>
      </w:rPr>
      <w:fldChar w:fldCharType="end"/>
    </w:r>
    <w:r w:rsidRPr="006E61EF">
      <w:rPr>
        <w:rFonts w:ascii="Helvetica" w:hAnsi="Helvetica" w:cs="Calibri"/>
        <w:sz w:val="18"/>
        <w:szCs w:val="18"/>
      </w:rPr>
      <w:tab/>
    </w:r>
    <w:r w:rsidRPr="00BD23CA">
      <w:rPr>
        <w:rFonts w:asciiTheme="minorHAnsi" w:hAnsiTheme="minorHAnsi" w:cs="Calibri"/>
      </w:rPr>
      <w:t xml:space="preserve">Nombre y apellidos </w:t>
    </w:r>
    <w:r w:rsidRPr="00BD23CA">
      <w:rPr>
        <w:rFonts w:asciiTheme="minorHAnsi" w:hAnsiTheme="minorHAnsi" w:cs="Calibri"/>
        <w:smallCaps/>
      </w:rPr>
      <w:t>[</w:t>
    </w:r>
    <w:r w:rsidRPr="00BD23CA">
      <w:rPr>
        <w:rFonts w:asciiTheme="minorHAnsi" w:hAnsiTheme="minorHAnsi" w:cs="Calibri"/>
      </w:rPr>
      <w:t>los incluirá el editor tras la evaluación anónima</w:t>
    </w:r>
    <w:r w:rsidRPr="00BD23CA">
      <w:rPr>
        <w:rFonts w:asciiTheme="minorHAnsi" w:hAnsiTheme="minorHAnsi" w:cs="Calibri"/>
        <w:smallCaps/>
      </w:rPr>
      <w:t>]</w:t>
    </w:r>
  </w:p>
  <w:p w14:paraId="6F22FD69" w14:textId="77777777" w:rsidR="008C1CF3" w:rsidRPr="006E61EF" w:rsidRDefault="008C1CF3" w:rsidP="002B7DE1">
    <w:pPr>
      <w:pStyle w:val="Header"/>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69E5" w14:textId="77777777" w:rsidR="002B7DE1" w:rsidRPr="006E61EF" w:rsidRDefault="002B7DE1" w:rsidP="00C06EC3">
    <w:pPr>
      <w:pStyle w:val="Header"/>
      <w:tabs>
        <w:tab w:val="clear" w:pos="4252"/>
        <w:tab w:val="clear" w:pos="8504"/>
        <w:tab w:val="right" w:pos="7088"/>
      </w:tabs>
      <w:jc w:val="both"/>
      <w:rPr>
        <w:rFonts w:ascii="Helvetica" w:hAnsi="Helvetica"/>
        <w:sz w:val="18"/>
        <w:szCs w:val="18"/>
      </w:rPr>
    </w:pPr>
    <w:r w:rsidRPr="00BD23CA">
      <w:rPr>
        <w:rFonts w:ascii="Times New Roman" w:hAnsi="Times New Roman"/>
      </w:rPr>
      <w:t>Título del artículo</w:t>
    </w:r>
    <w:r w:rsidRPr="006E61EF">
      <w:rPr>
        <w:rFonts w:ascii="Helvetica" w:hAnsi="Helvetica"/>
        <w:sz w:val="18"/>
        <w:szCs w:val="18"/>
      </w:rPr>
      <w:tab/>
    </w:r>
    <w:r w:rsidRPr="00C91EA8">
      <w:rPr>
        <w:rFonts w:asciiTheme="minorHAnsi" w:hAnsiTheme="minorHAnsi"/>
      </w:rPr>
      <w:fldChar w:fldCharType="begin"/>
    </w:r>
    <w:r w:rsidR="00290194" w:rsidRPr="00C91EA8">
      <w:rPr>
        <w:rFonts w:asciiTheme="minorHAnsi" w:hAnsiTheme="minorHAnsi"/>
      </w:rPr>
      <w:instrText>PAGE</w:instrText>
    </w:r>
    <w:r w:rsidRPr="00C91EA8">
      <w:rPr>
        <w:rFonts w:asciiTheme="minorHAnsi" w:hAnsiTheme="minorHAnsi"/>
      </w:rPr>
      <w:instrText xml:space="preserve">   \* MERGEFORMAT</w:instrText>
    </w:r>
    <w:r w:rsidRPr="00C91EA8">
      <w:rPr>
        <w:rFonts w:asciiTheme="minorHAnsi" w:hAnsiTheme="minorHAnsi"/>
      </w:rPr>
      <w:fldChar w:fldCharType="separate"/>
    </w:r>
    <w:r w:rsidR="00EA778B">
      <w:rPr>
        <w:rFonts w:asciiTheme="minorHAnsi" w:hAnsiTheme="minorHAnsi"/>
        <w:noProof/>
      </w:rPr>
      <w:t>7</w:t>
    </w:r>
    <w:r w:rsidRPr="00C91EA8">
      <w:rPr>
        <w:rFonts w:asciiTheme="minorHAnsi" w:hAnsiTheme="minorHAnsi"/>
      </w:rPr>
      <w:fldChar w:fldCharType="end"/>
    </w:r>
  </w:p>
  <w:p w14:paraId="22712ED7" w14:textId="77777777" w:rsidR="00D63905" w:rsidRPr="006E61EF" w:rsidRDefault="00D63905" w:rsidP="00D63905">
    <w:pPr>
      <w:pStyle w:val="Header"/>
      <w:jc w:val="both"/>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E316C"/>
    <w:multiLevelType w:val="multilevel"/>
    <w:tmpl w:val="568A7770"/>
    <w:lvl w:ilvl="0">
      <w:start w:val="3"/>
      <w:numFmt w:val="decimal"/>
      <w:lvlText w:val="%1."/>
      <w:lvlJc w:val="left"/>
      <w:pPr>
        <w:ind w:left="525" w:hanging="52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32A2C"/>
    <w:multiLevelType w:val="multilevel"/>
    <w:tmpl w:val="B9D0D98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9C272C"/>
    <w:multiLevelType w:val="hybridMultilevel"/>
    <w:tmpl w:val="CE6A47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464D43"/>
    <w:multiLevelType w:val="hybridMultilevel"/>
    <w:tmpl w:val="B5FCFE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6C607A4"/>
    <w:multiLevelType w:val="hybridMultilevel"/>
    <w:tmpl w:val="D844696C"/>
    <w:lvl w:ilvl="0" w:tplc="0C0A0001">
      <w:start w:val="1"/>
      <w:numFmt w:val="bullet"/>
      <w:lvlText w:val=""/>
      <w:lvlJc w:val="left"/>
      <w:pPr>
        <w:tabs>
          <w:tab w:val="num" w:pos="1080"/>
        </w:tabs>
        <w:ind w:left="1080" w:hanging="360"/>
      </w:pPr>
      <w:rPr>
        <w:rFonts w:ascii="Symbol" w:hAnsi="Symbol" w:hint="default"/>
      </w:rPr>
    </w:lvl>
    <w:lvl w:ilvl="1" w:tplc="D10AF56E">
      <w:start w:val="18"/>
      <w:numFmt w:val="bullet"/>
      <w:lvlText w:val="-"/>
      <w:lvlJc w:val="left"/>
      <w:pPr>
        <w:tabs>
          <w:tab w:val="num" w:pos="1500"/>
        </w:tabs>
        <w:ind w:left="1500" w:hanging="360"/>
      </w:pPr>
      <w:rPr>
        <w:rFonts w:ascii="Times New Roman" w:eastAsia="Times New Roman" w:hAnsi="Times New Roman"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FB5A3C"/>
    <w:multiLevelType w:val="hybridMultilevel"/>
    <w:tmpl w:val="8CF299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6B4727"/>
    <w:multiLevelType w:val="multilevel"/>
    <w:tmpl w:val="B9D0D9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3870A52"/>
    <w:multiLevelType w:val="multilevel"/>
    <w:tmpl w:val="3FC00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93A9B"/>
    <w:multiLevelType w:val="multilevel"/>
    <w:tmpl w:val="2660A3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3A150F"/>
    <w:multiLevelType w:val="hybridMultilevel"/>
    <w:tmpl w:val="2B06F77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1B0523"/>
    <w:multiLevelType w:val="hybridMultilevel"/>
    <w:tmpl w:val="D03626A8"/>
    <w:lvl w:ilvl="0" w:tplc="8FC4E146">
      <w:numFmt w:val="bullet"/>
      <w:lvlText w:val="-"/>
      <w:lvlJc w:val="left"/>
      <w:pPr>
        <w:ind w:left="720" w:hanging="360"/>
      </w:pPr>
      <w:rPr>
        <w:rFonts w:ascii="Helvetica" w:eastAsia="Times New Roman"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547111"/>
    <w:multiLevelType w:val="hybridMultilevel"/>
    <w:tmpl w:val="8DA096C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236360012">
    <w:abstractNumId w:val="7"/>
  </w:num>
  <w:num w:numId="2" w16cid:durableId="1634141494">
    <w:abstractNumId w:val="11"/>
  </w:num>
  <w:num w:numId="3" w16cid:durableId="1332097183">
    <w:abstractNumId w:val="6"/>
  </w:num>
  <w:num w:numId="4" w16cid:durableId="557547514">
    <w:abstractNumId w:val="5"/>
  </w:num>
  <w:num w:numId="5" w16cid:durableId="297496248">
    <w:abstractNumId w:val="4"/>
  </w:num>
  <w:num w:numId="6" w16cid:durableId="1588078805">
    <w:abstractNumId w:val="0"/>
  </w:num>
  <w:num w:numId="7" w16cid:durableId="828129871">
    <w:abstractNumId w:val="1"/>
  </w:num>
  <w:num w:numId="8" w16cid:durableId="1803228122">
    <w:abstractNumId w:val="9"/>
  </w:num>
  <w:num w:numId="9" w16cid:durableId="1030301290">
    <w:abstractNumId w:val="10"/>
  </w:num>
  <w:num w:numId="10" w16cid:durableId="1028331209">
    <w:abstractNumId w:val="8"/>
  </w:num>
  <w:num w:numId="11" w16cid:durableId="733897144">
    <w:abstractNumId w:val="2"/>
  </w:num>
  <w:num w:numId="12" w16cid:durableId="1449279526">
    <w:abstractNumId w:val="3"/>
  </w:num>
  <w:num w:numId="13" w16cid:durableId="484978377">
    <w:abstractNumId w:val="13"/>
  </w:num>
  <w:num w:numId="14" w16cid:durableId="1570118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B5"/>
    <w:rsid w:val="00004D2E"/>
    <w:rsid w:val="000165EC"/>
    <w:rsid w:val="00032275"/>
    <w:rsid w:val="00032904"/>
    <w:rsid w:val="000457C0"/>
    <w:rsid w:val="000F3CBE"/>
    <w:rsid w:val="000F6B3D"/>
    <w:rsid w:val="00101A58"/>
    <w:rsid w:val="001049B7"/>
    <w:rsid w:val="00130B85"/>
    <w:rsid w:val="00155954"/>
    <w:rsid w:val="00161B20"/>
    <w:rsid w:val="001816AE"/>
    <w:rsid w:val="00192A21"/>
    <w:rsid w:val="00193F9B"/>
    <w:rsid w:val="001A1629"/>
    <w:rsid w:val="001A5C38"/>
    <w:rsid w:val="001B1CCD"/>
    <w:rsid w:val="001C43B8"/>
    <w:rsid w:val="001F7803"/>
    <w:rsid w:val="00203ACE"/>
    <w:rsid w:val="00217C9C"/>
    <w:rsid w:val="00257098"/>
    <w:rsid w:val="002604C6"/>
    <w:rsid w:val="00290194"/>
    <w:rsid w:val="002A6471"/>
    <w:rsid w:val="002B7DE1"/>
    <w:rsid w:val="002E7505"/>
    <w:rsid w:val="00317685"/>
    <w:rsid w:val="003C093C"/>
    <w:rsid w:val="003D307A"/>
    <w:rsid w:val="003F14B9"/>
    <w:rsid w:val="004052F5"/>
    <w:rsid w:val="00422804"/>
    <w:rsid w:val="00430A6D"/>
    <w:rsid w:val="0043711B"/>
    <w:rsid w:val="004845A9"/>
    <w:rsid w:val="004B361B"/>
    <w:rsid w:val="0051136A"/>
    <w:rsid w:val="00514F2D"/>
    <w:rsid w:val="0051502B"/>
    <w:rsid w:val="005510B5"/>
    <w:rsid w:val="005543A4"/>
    <w:rsid w:val="00563F51"/>
    <w:rsid w:val="005C6023"/>
    <w:rsid w:val="005E55D3"/>
    <w:rsid w:val="005E5B6B"/>
    <w:rsid w:val="005F3814"/>
    <w:rsid w:val="005F3BF0"/>
    <w:rsid w:val="00603676"/>
    <w:rsid w:val="00610E2C"/>
    <w:rsid w:val="0061198F"/>
    <w:rsid w:val="00631965"/>
    <w:rsid w:val="006A6D41"/>
    <w:rsid w:val="006B1978"/>
    <w:rsid w:val="006E61EF"/>
    <w:rsid w:val="006F2AC8"/>
    <w:rsid w:val="006F4F71"/>
    <w:rsid w:val="00703174"/>
    <w:rsid w:val="00725B95"/>
    <w:rsid w:val="007D4685"/>
    <w:rsid w:val="007E6D95"/>
    <w:rsid w:val="007E6F52"/>
    <w:rsid w:val="007F7586"/>
    <w:rsid w:val="00836459"/>
    <w:rsid w:val="00883C35"/>
    <w:rsid w:val="008879B9"/>
    <w:rsid w:val="008B6D52"/>
    <w:rsid w:val="008C1CF3"/>
    <w:rsid w:val="008C23A6"/>
    <w:rsid w:val="008E0D53"/>
    <w:rsid w:val="00905D80"/>
    <w:rsid w:val="00950DE0"/>
    <w:rsid w:val="0098616C"/>
    <w:rsid w:val="009A0F37"/>
    <w:rsid w:val="009B31B6"/>
    <w:rsid w:val="009B6717"/>
    <w:rsid w:val="009E5D6E"/>
    <w:rsid w:val="009F02B8"/>
    <w:rsid w:val="009F5D2F"/>
    <w:rsid w:val="00AA6BC8"/>
    <w:rsid w:val="00B166E3"/>
    <w:rsid w:val="00B8381D"/>
    <w:rsid w:val="00B92232"/>
    <w:rsid w:val="00BC4E30"/>
    <w:rsid w:val="00BD23CA"/>
    <w:rsid w:val="00BF3D30"/>
    <w:rsid w:val="00C01456"/>
    <w:rsid w:val="00C06EC3"/>
    <w:rsid w:val="00C1579A"/>
    <w:rsid w:val="00C32A6D"/>
    <w:rsid w:val="00C35397"/>
    <w:rsid w:val="00C91EA8"/>
    <w:rsid w:val="00CA02D7"/>
    <w:rsid w:val="00D2138A"/>
    <w:rsid w:val="00D23D47"/>
    <w:rsid w:val="00D63905"/>
    <w:rsid w:val="00DA1BF7"/>
    <w:rsid w:val="00DB76F4"/>
    <w:rsid w:val="00E1444F"/>
    <w:rsid w:val="00E21FC7"/>
    <w:rsid w:val="00E53E13"/>
    <w:rsid w:val="00E70AED"/>
    <w:rsid w:val="00EA778B"/>
    <w:rsid w:val="00EE62DE"/>
    <w:rsid w:val="00F00E24"/>
    <w:rsid w:val="00F14875"/>
    <w:rsid w:val="00F4605C"/>
    <w:rsid w:val="00F818BC"/>
    <w:rsid w:val="00FA7FA6"/>
    <w:rsid w:val="00FB2D2E"/>
    <w:rsid w:val="00FC5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45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F818BC"/>
    <w:pPr>
      <w:keepNext/>
      <w:keepLines/>
      <w:spacing w:before="200" w:after="0" w:line="240" w:lineRule="auto"/>
      <w:outlineLvl w:val="1"/>
    </w:pPr>
    <w:rPr>
      <w:rFonts w:eastAsia="MS Gothic"/>
      <w:b/>
      <w:bCs/>
      <w:color w:val="4F81BD"/>
      <w:sz w:val="26"/>
      <w:szCs w:val="26"/>
      <w:lang w:val="es-ES_tradnl"/>
    </w:rPr>
  </w:style>
  <w:style w:type="paragraph" w:styleId="Heading3">
    <w:name w:val="heading 3"/>
    <w:basedOn w:val="Normal"/>
    <w:next w:val="Normal"/>
    <w:link w:val="Heading3Char"/>
    <w:uiPriority w:val="9"/>
    <w:semiHidden/>
    <w:unhideWhenUsed/>
    <w:qFormat/>
    <w:rsid w:val="00F818BC"/>
    <w:pPr>
      <w:keepNext/>
      <w:spacing w:before="240" w:after="60" w:line="240" w:lineRule="auto"/>
      <w:outlineLvl w:val="2"/>
    </w:pPr>
    <w:rPr>
      <w:rFonts w:asciiTheme="majorHAnsi" w:eastAsiaTheme="majorEastAsia" w:hAnsiTheme="majorHAnsi" w:cstheme="majorBidi"/>
      <w:b/>
      <w:bCs/>
      <w:color w:val="000000"/>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M,Texto nota pie Car Car Car,Texto nota pie Car Car,footnote text."/>
    <w:basedOn w:val="Normal"/>
    <w:link w:val="FootnoteTextChar"/>
    <w:autoRedefine/>
    <w:uiPriority w:val="99"/>
    <w:unhideWhenUsed/>
    <w:qFormat/>
    <w:rsid w:val="003C093C"/>
    <w:pPr>
      <w:spacing w:after="0" w:line="240" w:lineRule="auto"/>
      <w:ind w:left="284" w:hanging="284"/>
      <w:jc w:val="both"/>
    </w:pPr>
    <w:rPr>
      <w:rFonts w:ascii="Times New Roman" w:hAnsi="Times New Roman"/>
      <w:sz w:val="20"/>
      <w:szCs w:val="20"/>
      <w:lang w:val="la-Latn"/>
    </w:rPr>
  </w:style>
  <w:style w:type="character" w:customStyle="1" w:styleId="FootnoteTextChar">
    <w:name w:val="Footnote Text Char"/>
    <w:aliases w:val="M Char,Texto nota pie Car Car Car Char,Texto nota pie Car Car Char,footnote text. Char"/>
    <w:link w:val="FootnoteText"/>
    <w:uiPriority w:val="99"/>
    <w:rsid w:val="003C093C"/>
    <w:rPr>
      <w:rFonts w:ascii="Times New Roman" w:hAnsi="Times New Roman"/>
      <w:lang w:val="la-Latn" w:eastAsia="en-US"/>
    </w:rPr>
  </w:style>
  <w:style w:type="character" w:styleId="FootnoteReference">
    <w:name w:val="footnote reference"/>
    <w:uiPriority w:val="99"/>
    <w:unhideWhenUsed/>
    <w:rsid w:val="00D63905"/>
    <w:rPr>
      <w:vertAlign w:val="superscript"/>
    </w:rPr>
  </w:style>
  <w:style w:type="paragraph" w:styleId="Header">
    <w:name w:val="header"/>
    <w:basedOn w:val="Normal"/>
    <w:link w:val="HeaderChar"/>
    <w:uiPriority w:val="99"/>
    <w:unhideWhenUsed/>
    <w:rsid w:val="00D63905"/>
    <w:pPr>
      <w:tabs>
        <w:tab w:val="center" w:pos="4252"/>
        <w:tab w:val="right" w:pos="8504"/>
      </w:tabs>
      <w:spacing w:after="0" w:line="240" w:lineRule="auto"/>
    </w:pPr>
  </w:style>
  <w:style w:type="character" w:customStyle="1" w:styleId="HeaderChar">
    <w:name w:val="Header Char"/>
    <w:basedOn w:val="DefaultParagraphFont"/>
    <w:link w:val="Header"/>
    <w:uiPriority w:val="99"/>
    <w:rsid w:val="00D63905"/>
  </w:style>
  <w:style w:type="paragraph" w:styleId="Footer">
    <w:name w:val="footer"/>
    <w:basedOn w:val="Normal"/>
    <w:link w:val="FooterChar"/>
    <w:uiPriority w:val="99"/>
    <w:unhideWhenUsed/>
    <w:qFormat/>
    <w:rsid w:val="00D63905"/>
    <w:pPr>
      <w:tabs>
        <w:tab w:val="center" w:pos="4252"/>
        <w:tab w:val="right" w:pos="8504"/>
      </w:tabs>
      <w:spacing w:after="0" w:line="240" w:lineRule="auto"/>
    </w:pPr>
  </w:style>
  <w:style w:type="character" w:customStyle="1" w:styleId="FooterChar">
    <w:name w:val="Footer Char"/>
    <w:basedOn w:val="DefaultParagraphFont"/>
    <w:link w:val="Footer"/>
    <w:uiPriority w:val="99"/>
    <w:rsid w:val="00D63905"/>
  </w:style>
  <w:style w:type="character" w:customStyle="1" w:styleId="shorttext">
    <w:name w:val="short_text"/>
    <w:rsid w:val="002B7DE1"/>
  </w:style>
  <w:style w:type="character" w:styleId="Hyperlink">
    <w:name w:val="Hyperlink"/>
    <w:basedOn w:val="DefaultParagraphFont"/>
    <w:unhideWhenUsed/>
    <w:rsid w:val="00F818BC"/>
    <w:rPr>
      <w:color w:val="0563C1" w:themeColor="hyperlink"/>
      <w:u w:val="single"/>
    </w:rPr>
  </w:style>
  <w:style w:type="character" w:customStyle="1" w:styleId="Heading2Char">
    <w:name w:val="Heading 2 Char"/>
    <w:basedOn w:val="DefaultParagraphFont"/>
    <w:link w:val="Heading2"/>
    <w:uiPriority w:val="9"/>
    <w:rsid w:val="00F818BC"/>
    <w:rPr>
      <w:rFonts w:eastAsia="MS Gothic"/>
      <w:b/>
      <w:bCs/>
      <w:color w:val="4F81BD"/>
      <w:sz w:val="26"/>
      <w:szCs w:val="26"/>
      <w:lang w:val="es-ES_tradnl" w:eastAsia="en-US"/>
    </w:rPr>
  </w:style>
  <w:style w:type="character" w:customStyle="1" w:styleId="Heading3Char">
    <w:name w:val="Heading 3 Char"/>
    <w:basedOn w:val="DefaultParagraphFont"/>
    <w:link w:val="Heading3"/>
    <w:uiPriority w:val="9"/>
    <w:semiHidden/>
    <w:rsid w:val="00F818BC"/>
    <w:rPr>
      <w:rFonts w:asciiTheme="majorHAnsi" w:eastAsiaTheme="majorEastAsia" w:hAnsiTheme="majorHAnsi" w:cstheme="majorBidi"/>
      <w:b/>
      <w:bCs/>
      <w:color w:val="000000"/>
      <w:sz w:val="26"/>
      <w:szCs w:val="26"/>
      <w:lang w:val="es-ES_tradnl" w:eastAsia="en-US"/>
    </w:rPr>
  </w:style>
  <w:style w:type="paragraph" w:customStyle="1" w:styleId="Normal1">
    <w:name w:val="Normal1"/>
    <w:rsid w:val="00F818BC"/>
    <w:rPr>
      <w:rFonts w:ascii="Cambria" w:eastAsia="Cambria" w:hAnsi="Cambria" w:cs="Cambria"/>
      <w:color w:val="000000"/>
      <w:szCs w:val="20"/>
      <w:lang w:val="es-ES_tradnl" w:eastAsia="en-US"/>
    </w:rPr>
  </w:style>
  <w:style w:type="paragraph" w:styleId="NormalWeb">
    <w:name w:val="Normal (Web)"/>
    <w:basedOn w:val="Normal"/>
    <w:uiPriority w:val="99"/>
    <w:unhideWhenUsed/>
    <w:rsid w:val="00F818BC"/>
    <w:pPr>
      <w:spacing w:before="100" w:beforeAutospacing="1" w:after="100" w:afterAutospacing="1" w:line="240" w:lineRule="auto"/>
    </w:pPr>
    <w:rPr>
      <w:rFonts w:ascii="Times" w:eastAsia="MS Mincho" w:hAnsi="Times"/>
      <w:sz w:val="20"/>
      <w:szCs w:val="20"/>
      <w:lang w:val="es-ES_tradnl"/>
    </w:rPr>
  </w:style>
  <w:style w:type="character" w:styleId="PageNumber">
    <w:name w:val="page number"/>
    <w:basedOn w:val="DefaultParagraphFont"/>
    <w:uiPriority w:val="99"/>
    <w:semiHidden/>
    <w:unhideWhenUsed/>
    <w:rsid w:val="00F818BC"/>
  </w:style>
  <w:style w:type="paragraph" w:customStyle="1" w:styleId="Default">
    <w:name w:val="Default"/>
    <w:rsid w:val="00F818BC"/>
    <w:pPr>
      <w:widowControl w:val="0"/>
      <w:autoSpaceDE w:val="0"/>
      <w:autoSpaceDN w:val="0"/>
      <w:adjustRightInd w:val="0"/>
    </w:pPr>
    <w:rPr>
      <w:rFonts w:ascii="Times New Roman" w:eastAsia="MS Mincho" w:hAnsi="Times New Roman"/>
      <w:color w:val="000000"/>
      <w:lang w:val="en-US" w:eastAsia="en-US"/>
    </w:rPr>
  </w:style>
  <w:style w:type="character" w:styleId="CommentReference">
    <w:name w:val="annotation reference"/>
    <w:uiPriority w:val="99"/>
    <w:semiHidden/>
    <w:unhideWhenUsed/>
    <w:rsid w:val="00F818BC"/>
    <w:rPr>
      <w:sz w:val="18"/>
      <w:szCs w:val="18"/>
    </w:rPr>
  </w:style>
  <w:style w:type="paragraph" w:styleId="CommentText">
    <w:name w:val="annotation text"/>
    <w:basedOn w:val="Normal"/>
    <w:link w:val="CommentTextChar"/>
    <w:uiPriority w:val="99"/>
    <w:semiHidden/>
    <w:unhideWhenUsed/>
    <w:rsid w:val="00F818BC"/>
    <w:pPr>
      <w:spacing w:after="0" w:line="240" w:lineRule="auto"/>
    </w:pPr>
    <w:rPr>
      <w:rFonts w:ascii="Cambria" w:eastAsia="Cambria" w:hAnsi="Cambria" w:cs="Cambria"/>
      <w:color w:val="000000"/>
      <w:sz w:val="24"/>
      <w:szCs w:val="24"/>
      <w:lang w:val="es-ES_tradnl"/>
    </w:rPr>
  </w:style>
  <w:style w:type="character" w:customStyle="1" w:styleId="CommentTextChar">
    <w:name w:val="Comment Text Char"/>
    <w:basedOn w:val="DefaultParagraphFont"/>
    <w:link w:val="CommentText"/>
    <w:uiPriority w:val="99"/>
    <w:semiHidden/>
    <w:rsid w:val="00F818BC"/>
    <w:rPr>
      <w:rFonts w:ascii="Cambria" w:eastAsia="Cambria" w:hAnsi="Cambria" w:cs="Cambria"/>
      <w:color w:val="000000"/>
      <w:lang w:val="es-ES_tradnl" w:eastAsia="en-US"/>
    </w:rPr>
  </w:style>
  <w:style w:type="paragraph" w:styleId="CommentSubject">
    <w:name w:val="annotation subject"/>
    <w:basedOn w:val="CommentText"/>
    <w:next w:val="CommentText"/>
    <w:link w:val="CommentSubjectChar"/>
    <w:uiPriority w:val="99"/>
    <w:semiHidden/>
    <w:unhideWhenUsed/>
    <w:rsid w:val="00F818BC"/>
    <w:rPr>
      <w:b/>
      <w:bCs/>
      <w:sz w:val="20"/>
      <w:szCs w:val="20"/>
    </w:rPr>
  </w:style>
  <w:style w:type="character" w:customStyle="1" w:styleId="CommentSubjectChar">
    <w:name w:val="Comment Subject Char"/>
    <w:basedOn w:val="CommentTextChar"/>
    <w:link w:val="CommentSubject"/>
    <w:uiPriority w:val="99"/>
    <w:semiHidden/>
    <w:rsid w:val="00F818BC"/>
    <w:rPr>
      <w:rFonts w:ascii="Cambria" w:eastAsia="Cambria" w:hAnsi="Cambria" w:cs="Cambria"/>
      <w:b/>
      <w:bCs/>
      <w:color w:val="000000"/>
      <w:sz w:val="20"/>
      <w:szCs w:val="20"/>
      <w:lang w:val="es-ES_tradnl" w:eastAsia="en-US"/>
    </w:rPr>
  </w:style>
  <w:style w:type="paragraph" w:styleId="BalloonText">
    <w:name w:val="Balloon Text"/>
    <w:basedOn w:val="Normal"/>
    <w:link w:val="BalloonTextChar"/>
    <w:uiPriority w:val="99"/>
    <w:semiHidden/>
    <w:unhideWhenUsed/>
    <w:rsid w:val="00F818BC"/>
    <w:pPr>
      <w:spacing w:after="0" w:line="240" w:lineRule="auto"/>
    </w:pPr>
    <w:rPr>
      <w:rFonts w:ascii="Lucida Grande" w:eastAsia="Cambria" w:hAnsi="Lucida Grande" w:cs="Lucida Grande"/>
      <w:color w:val="000000"/>
      <w:sz w:val="18"/>
      <w:szCs w:val="18"/>
      <w:lang w:val="es-ES_tradnl"/>
    </w:rPr>
  </w:style>
  <w:style w:type="character" w:customStyle="1" w:styleId="BalloonTextChar">
    <w:name w:val="Balloon Text Char"/>
    <w:basedOn w:val="DefaultParagraphFont"/>
    <w:link w:val="BalloonText"/>
    <w:uiPriority w:val="99"/>
    <w:semiHidden/>
    <w:rsid w:val="00F818BC"/>
    <w:rPr>
      <w:rFonts w:ascii="Lucida Grande" w:eastAsia="Cambria" w:hAnsi="Lucida Grande" w:cs="Lucida Grande"/>
      <w:color w:val="000000"/>
      <w:sz w:val="18"/>
      <w:szCs w:val="18"/>
      <w:lang w:val="es-ES_tradnl" w:eastAsia="en-US"/>
    </w:rPr>
  </w:style>
  <w:style w:type="paragraph" w:styleId="Revision">
    <w:name w:val="Revision"/>
    <w:hidden/>
    <w:uiPriority w:val="99"/>
    <w:semiHidden/>
    <w:rsid w:val="00F818BC"/>
    <w:rPr>
      <w:rFonts w:ascii="Cambria" w:eastAsia="Cambria" w:hAnsi="Cambria" w:cs="Cambria"/>
      <w:color w:val="000000"/>
      <w:szCs w:val="20"/>
      <w:lang w:val="es-ES_tradnl" w:eastAsia="en-US"/>
    </w:rPr>
  </w:style>
  <w:style w:type="paragraph" w:styleId="List2">
    <w:name w:val="List 2"/>
    <w:basedOn w:val="Normal"/>
    <w:uiPriority w:val="99"/>
    <w:unhideWhenUsed/>
    <w:rsid w:val="00F818BC"/>
    <w:pPr>
      <w:spacing w:after="200" w:line="276" w:lineRule="auto"/>
      <w:ind w:left="566" w:hanging="283"/>
      <w:contextualSpacing/>
    </w:pPr>
    <w:rPr>
      <w:rFonts w:eastAsia="SimSun"/>
      <w:sz w:val="20"/>
      <w:szCs w:val="20"/>
    </w:rPr>
  </w:style>
  <w:style w:type="paragraph" w:styleId="List3">
    <w:name w:val="List 3"/>
    <w:basedOn w:val="Normal"/>
    <w:uiPriority w:val="99"/>
    <w:unhideWhenUsed/>
    <w:rsid w:val="00F818BC"/>
    <w:pPr>
      <w:spacing w:after="200" w:line="276" w:lineRule="auto"/>
      <w:ind w:left="849" w:hanging="283"/>
      <w:contextualSpacing/>
    </w:pPr>
    <w:rPr>
      <w:rFonts w:eastAsia="SimSun"/>
      <w:sz w:val="20"/>
      <w:szCs w:val="20"/>
    </w:rPr>
  </w:style>
  <w:style w:type="character" w:customStyle="1" w:styleId="spelle">
    <w:name w:val="spelle"/>
    <w:uiPriority w:val="99"/>
    <w:rsid w:val="00F818BC"/>
    <w:rPr>
      <w:rFonts w:cs="Times New Roman"/>
    </w:rPr>
  </w:style>
  <w:style w:type="character" w:customStyle="1" w:styleId="apple-style-span">
    <w:name w:val="apple-style-span"/>
    <w:uiPriority w:val="99"/>
    <w:rsid w:val="00F818BC"/>
    <w:rPr>
      <w:rFonts w:cs="Times New Roman"/>
    </w:rPr>
  </w:style>
  <w:style w:type="character" w:customStyle="1" w:styleId="apple-converted-space">
    <w:name w:val="apple-converted-space"/>
    <w:uiPriority w:val="99"/>
    <w:rsid w:val="00F818BC"/>
    <w:rPr>
      <w:rFonts w:cs="Times New Roman"/>
    </w:rPr>
  </w:style>
  <w:style w:type="paragraph" w:styleId="Subtitle">
    <w:name w:val="Subtitle"/>
    <w:basedOn w:val="Normal"/>
    <w:next w:val="Normal"/>
    <w:link w:val="SubtitleChar"/>
    <w:uiPriority w:val="11"/>
    <w:qFormat/>
    <w:rsid w:val="00F818BC"/>
    <w:pPr>
      <w:spacing w:after="60"/>
      <w:jc w:val="center"/>
      <w:outlineLvl w:val="1"/>
    </w:pPr>
    <w:rPr>
      <w:rFonts w:eastAsia="MS Gothic"/>
      <w:sz w:val="24"/>
      <w:szCs w:val="24"/>
    </w:rPr>
  </w:style>
  <w:style w:type="character" w:customStyle="1" w:styleId="SubtitleChar">
    <w:name w:val="Subtitle Char"/>
    <w:basedOn w:val="DefaultParagraphFont"/>
    <w:link w:val="Subtitle"/>
    <w:uiPriority w:val="11"/>
    <w:rsid w:val="00F818BC"/>
    <w:rPr>
      <w:rFonts w:eastAsia="MS Gothic"/>
      <w:lang w:eastAsia="en-US"/>
    </w:rPr>
  </w:style>
  <w:style w:type="paragraph" w:styleId="ListParagraph">
    <w:name w:val="List Paragraph"/>
    <w:basedOn w:val="Normal"/>
    <w:uiPriority w:val="34"/>
    <w:qFormat/>
    <w:rsid w:val="00F818BC"/>
    <w:pPr>
      <w:ind w:left="720"/>
      <w:contextualSpacing/>
    </w:pPr>
  </w:style>
  <w:style w:type="character" w:styleId="Strong">
    <w:name w:val="Strong"/>
    <w:basedOn w:val="DefaultParagraphFont"/>
    <w:uiPriority w:val="22"/>
    <w:qFormat/>
    <w:rsid w:val="00F818BC"/>
    <w:rPr>
      <w:b/>
      <w:bCs/>
    </w:rPr>
  </w:style>
  <w:style w:type="character" w:customStyle="1" w:styleId="titulo">
    <w:name w:val="titulo"/>
    <w:basedOn w:val="DefaultParagraphFont"/>
    <w:rsid w:val="00F818BC"/>
  </w:style>
  <w:style w:type="paragraph" w:customStyle="1" w:styleId="localizacion">
    <w:name w:val="localizacion"/>
    <w:basedOn w:val="Normal"/>
    <w:rsid w:val="00F818B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btitulo">
    <w:name w:val="subtitulo"/>
    <w:basedOn w:val="DefaultParagraphFont"/>
    <w:rsid w:val="00F818BC"/>
  </w:style>
  <w:style w:type="character" w:styleId="FollowedHyperlink">
    <w:name w:val="FollowedHyperlink"/>
    <w:basedOn w:val="DefaultParagraphFont"/>
    <w:uiPriority w:val="99"/>
    <w:semiHidden/>
    <w:unhideWhenUsed/>
    <w:rsid w:val="00F818BC"/>
    <w:rPr>
      <w:color w:val="954F72" w:themeColor="followedHyperlink"/>
      <w:u w:val="single"/>
    </w:rPr>
  </w:style>
  <w:style w:type="paragraph" w:customStyle="1" w:styleId="Standard">
    <w:name w:val="Standard"/>
    <w:rsid w:val="00F818BC"/>
    <w:pPr>
      <w:widowControl w:val="0"/>
      <w:suppressAutoHyphens/>
      <w:textAlignment w:val="baseline"/>
    </w:pPr>
    <w:rPr>
      <w:rFonts w:ascii="Times New Roman" w:eastAsia="Andale Sans UI" w:hAnsi="Times New Roman" w:cs="Tahoma"/>
      <w:kern w:val="1"/>
      <w:lang w:val="ca-ES" w:eastAsia="fa-IR" w:bidi="fa-IR"/>
    </w:rPr>
  </w:style>
  <w:style w:type="character" w:styleId="UnresolvedMention">
    <w:name w:val="Unresolved Mention"/>
    <w:basedOn w:val="DefaultParagraphFont"/>
    <w:uiPriority w:val="99"/>
    <w:rsid w:val="0063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sevier.com/authors/policies-and-guidelines/credit-author-statemen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Template>
  <TotalTime>4</TotalTime>
  <Pages>8</Pages>
  <Words>2171</Words>
  <Characters>12376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PEREZ BRAVO Adriana</cp:lastModifiedBy>
  <cp:revision>2</cp:revision>
  <dcterms:created xsi:type="dcterms:W3CDTF">2023-05-14T19:14:00Z</dcterms:created>
  <dcterms:modified xsi:type="dcterms:W3CDTF">2023-05-14T19:14:00Z</dcterms:modified>
</cp:coreProperties>
</file>